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2DBC2" w14:textId="77777777" w:rsidR="0087224A" w:rsidRDefault="0087224A" w:rsidP="00F17BA8">
      <w:pPr>
        <w:rPr>
          <w:lang w:val="en-AU"/>
        </w:rPr>
      </w:pPr>
    </w:p>
    <w:p w14:paraId="13E4D517" w14:textId="77777777" w:rsidR="00C21C47" w:rsidRPr="00C21C47" w:rsidRDefault="00C21C47" w:rsidP="00C21C47">
      <w:pPr>
        <w:spacing w:line="480" w:lineRule="auto"/>
        <w:rPr>
          <w:i/>
          <w:u w:val="single"/>
          <w:lang w:val="en-AU"/>
        </w:rPr>
      </w:pPr>
      <w:r w:rsidRPr="00C21C47">
        <w:rPr>
          <w:i/>
          <w:u w:val="single"/>
          <w:lang w:val="en-AU"/>
        </w:rPr>
        <w:t>Introduction</w:t>
      </w:r>
    </w:p>
    <w:p w14:paraId="5206D8F2" w14:textId="3232CB19" w:rsidR="00C21C47" w:rsidRPr="00C21C47" w:rsidRDefault="00C21C47" w:rsidP="00C21C47">
      <w:pPr>
        <w:spacing w:line="480" w:lineRule="auto"/>
        <w:rPr>
          <w:lang w:val="en-AU"/>
        </w:rPr>
      </w:pPr>
      <w:r w:rsidRPr="00C21C47">
        <w:rPr>
          <w:lang w:val="en-AU"/>
        </w:rPr>
        <w:t>Christian Boltanski was born in 1944 in Paris. He’s French from Jewish descent, and a self-taught artist, using mostly photography and mixed medias/materials installations through his work. He has been producing artworks since 1986. Boltanski presented over 150 exhibitions throughout the world. The Jewish Holocaust represents a strong influence on his work; indeed, the way people have been paying tribute to the victims of this disaster strongly influenced the aesthetic of his art, which mostly deals with archives. The subject of memory is central and essential in understanding Boltanski’s work. In a way, his art states that no one has to be forgotten.</w:t>
      </w:r>
    </w:p>
    <w:p w14:paraId="6BBD93CD" w14:textId="77777777" w:rsidR="00C21C47" w:rsidRPr="00C21C47" w:rsidRDefault="00C21C47" w:rsidP="00C21C47">
      <w:pPr>
        <w:spacing w:line="480" w:lineRule="auto"/>
        <w:rPr>
          <w:lang w:val="en-AU"/>
        </w:rPr>
      </w:pPr>
      <w:r w:rsidRPr="00C21C47">
        <w:rPr>
          <w:lang w:val="en-AU"/>
        </w:rPr>
        <w:t>This led him to the development of what he calls small memory, and strongly separates himself from the historical aim of archive and memory duty. For instance, in “Reserve of Dead Swiss”, he puts up a real memorial to people of Switzerland that died in ordinary circumstances. His work tends to make the viewer bind to the people concerned by his artwork, through non-historical data and non-historical stories.</w:t>
      </w:r>
    </w:p>
    <w:p w14:paraId="57AE2DED" w14:textId="77777777" w:rsidR="0087224A" w:rsidRPr="00C21C47" w:rsidRDefault="0087224A" w:rsidP="00F17BA8">
      <w:pPr>
        <w:rPr>
          <w:b/>
          <w:lang w:val="en-AU"/>
        </w:rPr>
      </w:pPr>
    </w:p>
    <w:p w14:paraId="002E8AC5" w14:textId="77777777" w:rsidR="00F17BA8" w:rsidRPr="00C21C47" w:rsidRDefault="00E24428" w:rsidP="00F17BA8">
      <w:pPr>
        <w:rPr>
          <w:rFonts w:ascii="Times New Roman" w:eastAsia="Times New Roman" w:hAnsi="Times New Roman" w:cs="Times New Roman"/>
          <w:b/>
          <w:lang w:val="en-AU"/>
        </w:rPr>
      </w:pPr>
      <w:r w:rsidRPr="00C21C47">
        <w:rPr>
          <w:b/>
          <w:lang w:val="en-AU"/>
        </w:rPr>
        <w:t>‘Reserve of Dead Swiss’</w:t>
      </w:r>
    </w:p>
    <w:p w14:paraId="148E60F7" w14:textId="77777777" w:rsidR="00F17BA8" w:rsidRPr="00B0266F" w:rsidRDefault="00F17BA8" w:rsidP="00F17BA8">
      <w:pPr>
        <w:rPr>
          <w:rFonts w:ascii="Times New Roman" w:eastAsia="Times New Roman" w:hAnsi="Times New Roman" w:cs="Times New Roman"/>
          <w:lang w:val="en-AU"/>
        </w:rPr>
      </w:pPr>
    </w:p>
    <w:p w14:paraId="6373D948" w14:textId="48DF9BEE" w:rsidR="003F5959" w:rsidRPr="00B0266F" w:rsidRDefault="00F17BA8" w:rsidP="003F5959">
      <w:pPr>
        <w:spacing w:line="480" w:lineRule="auto"/>
        <w:rPr>
          <w:rFonts w:ascii="Times New Roman" w:eastAsia="Times New Roman" w:hAnsi="Times New Roman" w:cs="Times New Roman"/>
          <w:lang w:val="en-AU"/>
        </w:rPr>
      </w:pPr>
      <w:r w:rsidRPr="00B0266F">
        <w:rPr>
          <w:lang w:val="en-AU"/>
        </w:rPr>
        <w:t>Christian Boltanski’s artwork ‘Reserve of Dead Swiss’</w:t>
      </w:r>
      <w:r w:rsidR="00177E32" w:rsidRPr="00B0266F">
        <w:rPr>
          <w:lang w:val="en-AU"/>
        </w:rPr>
        <w:t xml:space="preserve"> is</w:t>
      </w:r>
      <w:r w:rsidRPr="00B0266F">
        <w:rPr>
          <w:lang w:val="en-AU"/>
        </w:rPr>
        <w:t xml:space="preserve"> often overlooked by most art critics, gallery owners and curators, it is not considered one of the </w:t>
      </w:r>
      <w:r w:rsidR="005724B3" w:rsidRPr="00B0266F">
        <w:rPr>
          <w:lang w:val="en-AU"/>
        </w:rPr>
        <w:t xml:space="preserve">most </w:t>
      </w:r>
      <w:r w:rsidRPr="00B0266F">
        <w:rPr>
          <w:lang w:val="en-AU"/>
        </w:rPr>
        <w:t xml:space="preserve">prominent pieces </w:t>
      </w:r>
      <w:r w:rsidR="005724B3" w:rsidRPr="00B0266F">
        <w:rPr>
          <w:lang w:val="en-AU"/>
        </w:rPr>
        <w:t xml:space="preserve">produced </w:t>
      </w:r>
      <w:r w:rsidRPr="00B0266F">
        <w:rPr>
          <w:lang w:val="en-AU"/>
        </w:rPr>
        <w:t>during the artists’ archive fever</w:t>
      </w:r>
      <w:r w:rsidR="003F5959" w:rsidRPr="00B0266F">
        <w:rPr>
          <w:lang w:val="en-AU"/>
        </w:rPr>
        <w:t>.</w:t>
      </w:r>
      <w:r w:rsidR="003F5959" w:rsidRPr="00B0266F">
        <w:rPr>
          <w:rFonts w:eastAsia="Times New Roman"/>
          <w:lang w:val="en-AU"/>
        </w:rPr>
        <w:t xml:space="preserve"> </w:t>
      </w:r>
      <w:r w:rsidR="003F5959" w:rsidRPr="00B0266F">
        <w:rPr>
          <w:rFonts w:ascii="Times New Roman" w:eastAsia="Times New Roman" w:hAnsi="Times New Roman" w:cs="Times New Roman"/>
          <w:lang w:val="en-AU"/>
        </w:rPr>
        <w:t>Throughout his four-decade-long career</w:t>
      </w:r>
    </w:p>
    <w:p w14:paraId="689BDF0B" w14:textId="662C3E78" w:rsidR="00E22D83" w:rsidRPr="00B0266F" w:rsidRDefault="00FD0D8A" w:rsidP="00E22D83">
      <w:pPr>
        <w:spacing w:line="480" w:lineRule="auto"/>
        <w:rPr>
          <w:rFonts w:ascii="Times New Roman" w:eastAsia="Times New Roman" w:hAnsi="Times New Roman" w:cs="Times New Roman"/>
          <w:lang w:val="en-AU"/>
        </w:rPr>
      </w:pPr>
      <w:r w:rsidRPr="00B0266F">
        <w:rPr>
          <w:lang w:val="en-AU"/>
        </w:rPr>
        <w:t xml:space="preserve"> </w:t>
      </w:r>
      <w:r w:rsidR="003F5959" w:rsidRPr="00B0266F">
        <w:rPr>
          <w:lang w:val="en-AU"/>
        </w:rPr>
        <w:t>Boltanksi</w:t>
      </w:r>
      <w:r w:rsidRPr="00B0266F">
        <w:rPr>
          <w:lang w:val="en-AU"/>
        </w:rPr>
        <w:t xml:space="preserve"> has </w:t>
      </w:r>
      <w:r w:rsidRPr="00B0266F">
        <w:rPr>
          <w:rFonts w:ascii="Times New Roman" w:eastAsia="Times New Roman" w:hAnsi="Times New Roman" w:cs="Times New Roman"/>
          <w:lang w:val="en-AU"/>
        </w:rPr>
        <w:t>explored relations between objects and memory</w:t>
      </w:r>
      <w:r w:rsidR="00F17BA8" w:rsidRPr="00B0266F">
        <w:rPr>
          <w:lang w:val="en-AU"/>
        </w:rPr>
        <w:t xml:space="preserve">. </w:t>
      </w:r>
      <w:r w:rsidR="003F5959" w:rsidRPr="00B0266F">
        <w:rPr>
          <w:lang w:val="en-AU"/>
        </w:rPr>
        <w:t>The artist</w:t>
      </w:r>
      <w:r w:rsidR="006341B9" w:rsidRPr="00B0266F">
        <w:rPr>
          <w:lang w:val="en-AU"/>
        </w:rPr>
        <w:t>’s</w:t>
      </w:r>
      <w:r w:rsidR="00E24428" w:rsidRPr="00B0266F">
        <w:rPr>
          <w:lang w:val="en-AU"/>
        </w:rPr>
        <w:t xml:space="preserve"> archive fever started in 1967, several years before the production of ‘Reserve of Dead Swiss’, he began making artworks </w:t>
      </w:r>
      <w:r w:rsidR="00E24428" w:rsidRPr="005724B3">
        <w:rPr>
          <w:rFonts w:ascii="Times New Roman" w:eastAsia="Times New Roman" w:hAnsi="Times New Roman" w:cs="Times New Roman"/>
          <w:lang w:val="en-AU"/>
        </w:rPr>
        <w:t xml:space="preserve">using traces that people leave behind such as photographs and lost </w:t>
      </w:r>
      <w:r w:rsidR="00E24428" w:rsidRPr="00B0266F">
        <w:rPr>
          <w:rFonts w:ascii="Times New Roman" w:eastAsia="Times New Roman" w:hAnsi="Times New Roman" w:cs="Times New Roman"/>
          <w:lang w:val="en-AU"/>
        </w:rPr>
        <w:t xml:space="preserve">personal </w:t>
      </w:r>
      <w:r w:rsidR="00E24428" w:rsidRPr="005724B3">
        <w:rPr>
          <w:rFonts w:ascii="Times New Roman" w:eastAsia="Times New Roman" w:hAnsi="Times New Roman" w:cs="Times New Roman"/>
          <w:lang w:val="en-AU"/>
        </w:rPr>
        <w:lastRenderedPageBreak/>
        <w:t>belongings</w:t>
      </w:r>
      <w:r w:rsidR="00E24428" w:rsidRPr="00B0266F">
        <w:rPr>
          <w:rFonts w:ascii="Times New Roman" w:eastAsia="Times New Roman" w:hAnsi="Times New Roman" w:cs="Times New Roman"/>
          <w:lang w:val="en-AU"/>
        </w:rPr>
        <w:t>.</w:t>
      </w:r>
      <w:r w:rsidR="00C701F5" w:rsidRPr="00B0266F">
        <w:rPr>
          <w:rStyle w:val="FootnoteReference"/>
          <w:rFonts w:ascii="Times New Roman" w:eastAsia="Times New Roman" w:hAnsi="Times New Roman" w:cs="Times New Roman"/>
          <w:lang w:val="en-AU"/>
        </w:rPr>
        <w:footnoteReference w:id="1"/>
      </w:r>
      <w:r w:rsidR="00E24428" w:rsidRPr="00B0266F">
        <w:rPr>
          <w:rFonts w:ascii="Times New Roman" w:eastAsia="Times New Roman" w:hAnsi="Times New Roman" w:cs="Times New Roman"/>
          <w:lang w:val="en-AU"/>
        </w:rPr>
        <w:t xml:space="preserve"> His works are seen as memorials to specific individuals and </w:t>
      </w:r>
      <w:r w:rsidR="00E24428" w:rsidRPr="005724B3">
        <w:rPr>
          <w:rFonts w:ascii="Times New Roman" w:eastAsia="Times New Roman" w:hAnsi="Times New Roman" w:cs="Times New Roman"/>
          <w:lang w:val="en-AU"/>
        </w:rPr>
        <w:t>anonymous</w:t>
      </w:r>
      <w:r w:rsidR="00E24428" w:rsidRPr="00B0266F">
        <w:rPr>
          <w:rFonts w:ascii="Times New Roman" w:eastAsia="Times New Roman" w:hAnsi="Times New Roman" w:cs="Times New Roman"/>
          <w:lang w:val="en-AU"/>
        </w:rPr>
        <w:t xml:space="preserve"> people.</w:t>
      </w:r>
      <w:r w:rsidR="00E24428" w:rsidRPr="00B0266F">
        <w:rPr>
          <w:lang w:val="en-AU"/>
        </w:rPr>
        <w:t xml:space="preserve"> </w:t>
      </w:r>
      <w:r w:rsidR="00E22D83" w:rsidRPr="00B0266F">
        <w:rPr>
          <w:rFonts w:ascii="Times New Roman" w:eastAsia="Times New Roman" w:hAnsi="Times New Roman" w:cs="Times New Roman"/>
          <w:lang w:val="en-AU"/>
        </w:rPr>
        <w:t xml:space="preserve">In </w:t>
      </w:r>
      <w:r w:rsidR="00E22D83" w:rsidRPr="005724B3">
        <w:rPr>
          <w:rFonts w:ascii="Times New Roman" w:eastAsia="Times New Roman" w:hAnsi="Times New Roman" w:cs="Times New Roman"/>
          <w:lang w:val="en-AU"/>
        </w:rPr>
        <w:t xml:space="preserve">1991 </w:t>
      </w:r>
      <w:r w:rsidR="00E22D83" w:rsidRPr="00B0266F">
        <w:rPr>
          <w:rFonts w:ascii="Times New Roman" w:eastAsia="Times New Roman" w:hAnsi="Times New Roman" w:cs="Times New Roman"/>
          <w:lang w:val="en-AU"/>
        </w:rPr>
        <w:t xml:space="preserve">during and </w:t>
      </w:r>
      <w:r w:rsidR="00E22D83" w:rsidRPr="005724B3">
        <w:rPr>
          <w:rFonts w:ascii="Times New Roman" w:eastAsia="Times New Roman" w:hAnsi="Times New Roman" w:cs="Times New Roman"/>
          <w:lang w:val="en-AU"/>
        </w:rPr>
        <w:t xml:space="preserve">interview in </w:t>
      </w:r>
      <w:r w:rsidR="00E22D83" w:rsidRPr="005724B3">
        <w:rPr>
          <w:rFonts w:ascii="Times New Roman" w:eastAsia="Times New Roman" w:hAnsi="Times New Roman" w:cs="Times New Roman"/>
          <w:i/>
          <w:iCs/>
          <w:lang w:val="en-AU"/>
        </w:rPr>
        <w:t>Tate Magazine</w:t>
      </w:r>
      <w:r w:rsidR="00E22D83" w:rsidRPr="005724B3">
        <w:rPr>
          <w:rFonts w:ascii="Times New Roman" w:eastAsia="Times New Roman" w:hAnsi="Times New Roman" w:cs="Times New Roman"/>
          <w:lang w:val="en-AU"/>
        </w:rPr>
        <w:t>, Boltanksi said, "What drives me as an artist is that I think everyone is unique, yet e</w:t>
      </w:r>
      <w:r w:rsidR="00C701F5" w:rsidRPr="00B0266F">
        <w:rPr>
          <w:rFonts w:ascii="Times New Roman" w:eastAsia="Times New Roman" w:hAnsi="Times New Roman" w:cs="Times New Roman"/>
          <w:lang w:val="en-AU"/>
        </w:rPr>
        <w:t>veryone disappears so quickly."</w:t>
      </w:r>
      <w:r w:rsidR="00C701F5" w:rsidRPr="00B0266F">
        <w:rPr>
          <w:rStyle w:val="FootnoteReference"/>
          <w:rFonts w:ascii="Times New Roman" w:eastAsia="Times New Roman" w:hAnsi="Times New Roman" w:cs="Times New Roman"/>
          <w:lang w:val="en-AU"/>
        </w:rPr>
        <w:footnoteReference w:id="2"/>
      </w:r>
      <w:r w:rsidR="00E22D83" w:rsidRPr="00B0266F">
        <w:rPr>
          <w:rFonts w:ascii="Times New Roman" w:eastAsia="Times New Roman" w:hAnsi="Times New Roman" w:cs="Times New Roman"/>
          <w:lang w:val="en-AU"/>
        </w:rPr>
        <w:t xml:space="preserve"> Boltankis ‘</w:t>
      </w:r>
      <w:r w:rsidR="00E22D83" w:rsidRPr="00B0266F">
        <w:rPr>
          <w:lang w:val="en-AU"/>
        </w:rPr>
        <w:t xml:space="preserve">Reserve of Dead Swiss’ </w:t>
      </w:r>
      <w:r w:rsidR="00E22D83" w:rsidRPr="00B0266F">
        <w:rPr>
          <w:rFonts w:ascii="Times New Roman" w:eastAsia="Times New Roman" w:hAnsi="Times New Roman" w:cs="Times New Roman"/>
          <w:lang w:val="en-AU"/>
        </w:rPr>
        <w:t>follows the concept of archive, storage,</w:t>
      </w:r>
      <w:r w:rsidR="002E4314" w:rsidRPr="00B0266F">
        <w:rPr>
          <w:rFonts w:ascii="Times New Roman" w:eastAsia="Times New Roman" w:hAnsi="Times New Roman" w:cs="Times New Roman"/>
          <w:lang w:val="en-AU"/>
        </w:rPr>
        <w:t xml:space="preserve"> remembrance, making</w:t>
      </w:r>
      <w:r w:rsidR="00E22D83" w:rsidRPr="00B0266F">
        <w:rPr>
          <w:rFonts w:ascii="Times New Roman" w:eastAsia="Times New Roman" w:hAnsi="Times New Roman" w:cs="Times New Roman"/>
          <w:lang w:val="en-AU"/>
        </w:rPr>
        <w:t xml:space="preserve"> people remember life </w:t>
      </w:r>
      <w:r w:rsidR="002E4314" w:rsidRPr="00B0266F">
        <w:rPr>
          <w:rFonts w:ascii="Times New Roman" w:eastAsia="Times New Roman" w:hAnsi="Times New Roman" w:cs="Times New Roman"/>
          <w:lang w:val="en-AU"/>
        </w:rPr>
        <w:t xml:space="preserve">even </w:t>
      </w:r>
      <w:r w:rsidR="00E22D83" w:rsidRPr="00B0266F">
        <w:rPr>
          <w:rFonts w:ascii="Times New Roman" w:eastAsia="Times New Roman" w:hAnsi="Times New Roman" w:cs="Times New Roman"/>
          <w:lang w:val="en-AU"/>
        </w:rPr>
        <w:t xml:space="preserve">after death. </w:t>
      </w:r>
    </w:p>
    <w:p w14:paraId="333259A6" w14:textId="77777777" w:rsidR="00E22D83" w:rsidRPr="00B0266F" w:rsidRDefault="00E22D83" w:rsidP="00E22D83">
      <w:pPr>
        <w:spacing w:line="480" w:lineRule="auto"/>
        <w:rPr>
          <w:lang w:val="en-AU"/>
        </w:rPr>
      </w:pPr>
    </w:p>
    <w:p w14:paraId="7E445674" w14:textId="2E49EE76" w:rsidR="003F5959" w:rsidRPr="00FD0D8A" w:rsidRDefault="00E22D83" w:rsidP="00E22D83">
      <w:pPr>
        <w:spacing w:line="480" w:lineRule="auto"/>
        <w:rPr>
          <w:lang w:val="en-AU"/>
        </w:rPr>
      </w:pPr>
      <w:r w:rsidRPr="00B0266F">
        <w:rPr>
          <w:lang w:val="en-AU"/>
        </w:rPr>
        <w:t xml:space="preserve"> </w:t>
      </w:r>
      <w:r w:rsidR="005724B3" w:rsidRPr="00B0266F">
        <w:rPr>
          <w:lang w:val="en-AU"/>
        </w:rPr>
        <w:t xml:space="preserve">‘Reserve of the Dead Swiss’ was produced by the French sculptor in 1991, it is a fairly large installation, 362 x 218.4 x 97.5 </w:t>
      </w:r>
      <w:r w:rsidR="00E2564F" w:rsidRPr="00B0266F">
        <w:rPr>
          <w:lang w:val="en-AU"/>
        </w:rPr>
        <w:t>centimetres</w:t>
      </w:r>
      <w:r w:rsidR="005724B3" w:rsidRPr="00B0266F">
        <w:rPr>
          <w:lang w:val="en-AU"/>
        </w:rPr>
        <w:t xml:space="preserve"> consisting in in vertical </w:t>
      </w:r>
      <w:r w:rsidR="00F158A1" w:rsidRPr="00B0266F">
        <w:rPr>
          <w:lang w:val="en-AU"/>
        </w:rPr>
        <w:t>column</w:t>
      </w:r>
      <w:r w:rsidR="00E24428" w:rsidRPr="00B0266F">
        <w:rPr>
          <w:lang w:val="en-AU"/>
        </w:rPr>
        <w:t xml:space="preserve"> </w:t>
      </w:r>
      <w:r w:rsidR="005724B3" w:rsidRPr="00B0266F">
        <w:rPr>
          <w:lang w:val="en-AU"/>
        </w:rPr>
        <w:t xml:space="preserve">compositions made out of black tin boxes </w:t>
      </w:r>
      <w:r w:rsidR="00E24428" w:rsidRPr="00B0266F">
        <w:rPr>
          <w:lang w:val="en-AU"/>
        </w:rPr>
        <w:t>and photographs</w:t>
      </w:r>
      <w:r w:rsidR="000014ED" w:rsidRPr="00B0266F">
        <w:rPr>
          <w:lang w:val="en-AU"/>
        </w:rPr>
        <w:t>, precisely snapshots</w:t>
      </w:r>
      <w:r w:rsidR="00E24428" w:rsidRPr="00B0266F">
        <w:rPr>
          <w:lang w:val="en-AU"/>
        </w:rPr>
        <w:t xml:space="preserve">. </w:t>
      </w:r>
      <w:r w:rsidR="005724B3" w:rsidRPr="00B0266F">
        <w:rPr>
          <w:lang w:val="en-AU"/>
        </w:rPr>
        <w:t xml:space="preserve">The </w:t>
      </w:r>
      <w:r w:rsidR="00E24428" w:rsidRPr="00B0266F">
        <w:rPr>
          <w:lang w:val="en-AU"/>
        </w:rPr>
        <w:t xml:space="preserve">tin box </w:t>
      </w:r>
      <w:r w:rsidR="00F158A1" w:rsidRPr="00B0266F">
        <w:rPr>
          <w:lang w:val="en-AU"/>
        </w:rPr>
        <w:t>columns</w:t>
      </w:r>
      <w:r w:rsidR="005724B3" w:rsidRPr="00B0266F">
        <w:rPr>
          <w:lang w:val="en-AU"/>
        </w:rPr>
        <w:t xml:space="preserve"> </w:t>
      </w:r>
      <w:r w:rsidR="00F158A1" w:rsidRPr="00B0266F">
        <w:rPr>
          <w:lang w:val="en-AU"/>
        </w:rPr>
        <w:t xml:space="preserve">of different heights </w:t>
      </w:r>
      <w:r w:rsidR="005724B3" w:rsidRPr="00B0266F">
        <w:rPr>
          <w:lang w:val="en-AU"/>
        </w:rPr>
        <w:t>are arranged in an uneven line, some</w:t>
      </w:r>
      <w:r w:rsidR="00E24428" w:rsidRPr="00B0266F">
        <w:rPr>
          <w:lang w:val="en-AU"/>
        </w:rPr>
        <w:t xml:space="preserve"> located</w:t>
      </w:r>
      <w:r w:rsidR="005724B3" w:rsidRPr="00B0266F">
        <w:rPr>
          <w:lang w:val="en-AU"/>
        </w:rPr>
        <w:t xml:space="preserve"> in the foreground and some in the background</w:t>
      </w:r>
      <w:r w:rsidR="00F158A1" w:rsidRPr="00B0266F">
        <w:rPr>
          <w:lang w:val="en-AU"/>
        </w:rPr>
        <w:t xml:space="preserve">, creating an irregular effect, </w:t>
      </w:r>
      <w:r w:rsidR="005724B3" w:rsidRPr="00B0266F">
        <w:rPr>
          <w:lang w:val="en-AU"/>
        </w:rPr>
        <w:t>portraying movement within his piece.</w:t>
      </w:r>
      <w:r w:rsidR="00E24428" w:rsidRPr="00B0266F">
        <w:rPr>
          <w:lang w:val="en-AU"/>
        </w:rPr>
        <w:t xml:space="preserve"> </w:t>
      </w:r>
      <w:r w:rsidRPr="00B0266F">
        <w:rPr>
          <w:lang w:val="en-AU"/>
        </w:rPr>
        <w:t xml:space="preserve"> The installation is tinged with </w:t>
      </w:r>
      <w:r w:rsidRPr="00B0266F">
        <w:rPr>
          <w:lang w:val="en-AU"/>
        </w:rPr>
        <w:t>religiosity</w:t>
      </w:r>
      <w:r w:rsidR="007007DD" w:rsidRPr="00B0266F">
        <w:rPr>
          <w:lang w:val="en-AU"/>
        </w:rPr>
        <w:t xml:space="preserve"> and death. T</w:t>
      </w:r>
      <w:r w:rsidR="00F158A1" w:rsidRPr="00B0266F">
        <w:rPr>
          <w:lang w:val="en-AU"/>
        </w:rPr>
        <w:t xml:space="preserve">he </w:t>
      </w:r>
      <w:r w:rsidR="003F5959" w:rsidRPr="00B0266F">
        <w:rPr>
          <w:lang w:val="en-AU"/>
        </w:rPr>
        <w:t xml:space="preserve">arrangement of the </w:t>
      </w:r>
      <w:r w:rsidR="00F158A1" w:rsidRPr="00B0266F">
        <w:rPr>
          <w:lang w:val="en-AU"/>
        </w:rPr>
        <w:t>columns</w:t>
      </w:r>
      <w:r w:rsidR="003F5959" w:rsidRPr="00B0266F">
        <w:rPr>
          <w:lang w:val="en-AU"/>
        </w:rPr>
        <w:t xml:space="preserve"> creat</w:t>
      </w:r>
      <w:r w:rsidR="00A55A2C" w:rsidRPr="00B0266F">
        <w:rPr>
          <w:lang w:val="en-AU"/>
        </w:rPr>
        <w:t>e</w:t>
      </w:r>
      <w:r w:rsidR="003F5959" w:rsidRPr="00B0266F">
        <w:rPr>
          <w:lang w:val="en-AU"/>
        </w:rPr>
        <w:t xml:space="preserve"> a narrow cor</w:t>
      </w:r>
      <w:r w:rsidR="00F158A1" w:rsidRPr="00B0266F">
        <w:rPr>
          <w:lang w:val="en-AU"/>
        </w:rPr>
        <w:t xml:space="preserve">ridor </w:t>
      </w:r>
      <w:r w:rsidR="00A55A2C" w:rsidRPr="00B0266F">
        <w:rPr>
          <w:lang w:val="en-AU"/>
        </w:rPr>
        <w:t xml:space="preserve">effect </w:t>
      </w:r>
      <w:r w:rsidR="00F158A1" w:rsidRPr="00B0266F">
        <w:rPr>
          <w:lang w:val="en-AU"/>
        </w:rPr>
        <w:t>making</w:t>
      </w:r>
      <w:r w:rsidR="00A55A2C" w:rsidRPr="00B0266F">
        <w:rPr>
          <w:lang w:val="en-AU"/>
        </w:rPr>
        <w:t xml:space="preserve"> the structure chapel-</w:t>
      </w:r>
      <w:r w:rsidR="003F5959" w:rsidRPr="00B0266F">
        <w:rPr>
          <w:lang w:val="en-AU"/>
        </w:rPr>
        <w:t>like</w:t>
      </w:r>
      <w:r w:rsidRPr="00B0266F">
        <w:rPr>
          <w:lang w:val="en-AU"/>
        </w:rPr>
        <w:t>.</w:t>
      </w:r>
      <w:r w:rsidR="00C701F5" w:rsidRPr="00B0266F">
        <w:rPr>
          <w:rStyle w:val="FootnoteReference"/>
          <w:lang w:val="en-AU"/>
        </w:rPr>
        <w:footnoteReference w:id="3"/>
      </w:r>
      <w:r w:rsidR="00C701F5" w:rsidRPr="00B0266F">
        <w:rPr>
          <w:lang w:val="en-AU"/>
        </w:rPr>
        <w:t xml:space="preserve"> </w:t>
      </w:r>
      <w:r w:rsidR="00E24428" w:rsidRPr="00B0266F">
        <w:rPr>
          <w:lang w:val="en-AU"/>
        </w:rPr>
        <w:t>The</w:t>
      </w:r>
      <w:r w:rsidR="000014ED" w:rsidRPr="00B0266F">
        <w:rPr>
          <w:lang w:val="en-AU"/>
        </w:rPr>
        <w:t xml:space="preserve"> snapshots</w:t>
      </w:r>
      <w:r w:rsidR="00F158A1" w:rsidRPr="00B0266F">
        <w:rPr>
          <w:lang w:val="en-AU"/>
        </w:rPr>
        <w:t>,</w:t>
      </w:r>
      <w:r w:rsidR="00E24428" w:rsidRPr="00B0266F">
        <w:rPr>
          <w:lang w:val="en-AU"/>
        </w:rPr>
        <w:t xml:space="preserve"> </w:t>
      </w:r>
      <w:r w:rsidR="00F158A1" w:rsidRPr="00B0266F">
        <w:rPr>
          <w:lang w:val="en-AU"/>
        </w:rPr>
        <w:t>affixed</w:t>
      </w:r>
      <w:r w:rsidR="00E24428" w:rsidRPr="00B0266F">
        <w:rPr>
          <w:lang w:val="en-AU"/>
        </w:rPr>
        <w:t xml:space="preserve"> on the front of the tin </w:t>
      </w:r>
      <w:r w:rsidR="00F158A1" w:rsidRPr="00B0266F">
        <w:rPr>
          <w:lang w:val="en-AU"/>
        </w:rPr>
        <w:t>boxes,</w:t>
      </w:r>
      <w:r w:rsidR="00E24428" w:rsidRPr="00B0266F">
        <w:rPr>
          <w:lang w:val="en-AU"/>
        </w:rPr>
        <w:t xml:space="preserve"> are images </w:t>
      </w:r>
      <w:r w:rsidR="00E24428" w:rsidRPr="00E24428">
        <w:rPr>
          <w:rFonts w:ascii="Times New Roman" w:eastAsia="Times New Roman" w:hAnsi="Times New Roman" w:cs="Times New Roman"/>
          <w:lang w:val="en-AU"/>
        </w:rPr>
        <w:t>of Swiss citizens collected from newspaper obituaries</w:t>
      </w:r>
      <w:r w:rsidR="00E24428" w:rsidRPr="00B0266F">
        <w:rPr>
          <w:lang w:val="en-AU"/>
        </w:rPr>
        <w:t xml:space="preserve">. </w:t>
      </w:r>
      <w:r w:rsidR="00E24428" w:rsidRPr="00B0266F">
        <w:rPr>
          <w:lang w:val="en-AU"/>
        </w:rPr>
        <w:t>By using the</w:t>
      </w:r>
      <w:r w:rsidR="00F158A1" w:rsidRPr="00B0266F">
        <w:rPr>
          <w:lang w:val="en-AU"/>
        </w:rPr>
        <w:t>se</w:t>
      </w:r>
      <w:r w:rsidR="00E24428" w:rsidRPr="00B0266F">
        <w:rPr>
          <w:lang w:val="en-AU"/>
        </w:rPr>
        <w:t xml:space="preserve"> </w:t>
      </w:r>
      <w:r w:rsidR="00A55A2C" w:rsidRPr="00B0266F">
        <w:rPr>
          <w:lang w:val="en-AU"/>
        </w:rPr>
        <w:t>photographs,</w:t>
      </w:r>
      <w:r w:rsidR="00E24428" w:rsidRPr="00B0266F">
        <w:rPr>
          <w:lang w:val="en-AU"/>
        </w:rPr>
        <w:t xml:space="preserve"> the piece</w:t>
      </w:r>
      <w:r w:rsidR="005724B3" w:rsidRPr="00B0266F">
        <w:rPr>
          <w:lang w:val="en-AU"/>
        </w:rPr>
        <w:t xml:space="preserve"> </w:t>
      </w:r>
      <w:r w:rsidR="00E24428" w:rsidRPr="00B0266F">
        <w:rPr>
          <w:lang w:val="en-AU"/>
        </w:rPr>
        <w:t>‘Reserve of the Dead Swiss’</w:t>
      </w:r>
      <w:r w:rsidR="00E24428" w:rsidRPr="00E24428">
        <w:rPr>
          <w:rFonts w:ascii="Times New Roman" w:eastAsia="Times New Roman" w:hAnsi="Times New Roman" w:cs="Times New Roman"/>
          <w:lang w:val="en-AU"/>
        </w:rPr>
        <w:t xml:space="preserve">, </w:t>
      </w:r>
      <w:r w:rsidR="00E24428" w:rsidRPr="00B0266F">
        <w:rPr>
          <w:rFonts w:ascii="Times New Roman" w:eastAsia="Times New Roman" w:hAnsi="Times New Roman" w:cs="Times New Roman"/>
          <w:lang w:val="en-AU"/>
        </w:rPr>
        <w:t xml:space="preserve">in some way </w:t>
      </w:r>
      <w:r w:rsidR="00E24428" w:rsidRPr="00E24428">
        <w:rPr>
          <w:rFonts w:ascii="Times New Roman" w:eastAsia="Times New Roman" w:hAnsi="Times New Roman" w:cs="Times New Roman"/>
          <w:lang w:val="en-AU"/>
        </w:rPr>
        <w:t>memorialize</w:t>
      </w:r>
      <w:r w:rsidR="00E24428" w:rsidRPr="00B0266F">
        <w:rPr>
          <w:rFonts w:ascii="Times New Roman" w:eastAsia="Times New Roman" w:hAnsi="Times New Roman" w:cs="Times New Roman"/>
          <w:lang w:val="en-AU"/>
        </w:rPr>
        <w:t>s</w:t>
      </w:r>
      <w:r w:rsidR="00E24428" w:rsidRPr="00E24428">
        <w:rPr>
          <w:rFonts w:ascii="Times New Roman" w:eastAsia="Times New Roman" w:hAnsi="Times New Roman" w:cs="Times New Roman"/>
          <w:lang w:val="en-AU"/>
        </w:rPr>
        <w:t xml:space="preserve"> </w:t>
      </w:r>
      <w:r w:rsidR="00E24428" w:rsidRPr="00B0266F">
        <w:rPr>
          <w:rFonts w:ascii="Times New Roman" w:eastAsia="Times New Roman" w:hAnsi="Times New Roman" w:cs="Times New Roman"/>
          <w:lang w:val="en-AU"/>
        </w:rPr>
        <w:t xml:space="preserve">the Swiss </w:t>
      </w:r>
      <w:r w:rsidR="00E24428" w:rsidRPr="00E24428">
        <w:rPr>
          <w:rFonts w:ascii="Times New Roman" w:eastAsia="Times New Roman" w:hAnsi="Times New Roman" w:cs="Times New Roman"/>
          <w:lang w:val="en-AU"/>
        </w:rPr>
        <w:t xml:space="preserve">people who have died in </w:t>
      </w:r>
      <w:r w:rsidR="003F5959" w:rsidRPr="00B0266F">
        <w:rPr>
          <w:rFonts w:ascii="Times New Roman" w:eastAsia="Times New Roman" w:hAnsi="Times New Roman" w:cs="Times New Roman"/>
          <w:lang w:val="en-AU"/>
        </w:rPr>
        <w:t xml:space="preserve">the most </w:t>
      </w:r>
      <w:r w:rsidR="00E24428" w:rsidRPr="00E24428">
        <w:rPr>
          <w:rFonts w:ascii="Times New Roman" w:eastAsia="Times New Roman" w:hAnsi="Times New Roman" w:cs="Times New Roman"/>
          <w:lang w:val="en-AU"/>
        </w:rPr>
        <w:t>ordinary ways.</w:t>
      </w:r>
      <w:r w:rsidR="000014ED" w:rsidRPr="00B0266F">
        <w:rPr>
          <w:rFonts w:ascii="Times New Roman" w:eastAsia="Times New Roman" w:hAnsi="Times New Roman" w:cs="Times New Roman"/>
          <w:lang w:val="en-AU"/>
        </w:rPr>
        <w:t xml:space="preserve"> </w:t>
      </w:r>
      <w:r w:rsidR="00B0266F" w:rsidRPr="00B0266F">
        <w:rPr>
          <w:rStyle w:val="FootnoteReference"/>
          <w:rFonts w:ascii="Times New Roman" w:eastAsia="Times New Roman" w:hAnsi="Times New Roman" w:cs="Times New Roman"/>
          <w:lang w:val="en-AU"/>
        </w:rPr>
        <w:footnoteReference w:id="4"/>
      </w:r>
    </w:p>
    <w:p w14:paraId="622B95F2" w14:textId="77777777" w:rsidR="00FD0D8A" w:rsidRPr="00B0266F" w:rsidRDefault="00FD0D8A" w:rsidP="00FD0D8A">
      <w:pPr>
        <w:rPr>
          <w:rFonts w:ascii="Times New Roman" w:eastAsia="Times New Roman" w:hAnsi="Times New Roman" w:cs="Times New Roman"/>
          <w:lang w:val="en-AU"/>
        </w:rPr>
      </w:pPr>
    </w:p>
    <w:p w14:paraId="3C2A65D3" w14:textId="0CB4473E" w:rsidR="00E0412C" w:rsidRPr="00B0266F" w:rsidRDefault="00BB1DC3" w:rsidP="00E22D83">
      <w:pPr>
        <w:spacing w:line="480" w:lineRule="auto"/>
        <w:rPr>
          <w:rFonts w:ascii="Times New Roman" w:eastAsia="Times New Roman" w:hAnsi="Times New Roman" w:cs="Times New Roman"/>
          <w:lang w:val="en-AU"/>
        </w:rPr>
      </w:pPr>
      <w:r w:rsidRPr="00B0266F">
        <w:rPr>
          <w:rFonts w:ascii="Times New Roman" w:eastAsia="Times New Roman" w:hAnsi="Times New Roman" w:cs="Times New Roman"/>
          <w:lang w:val="en-AU"/>
        </w:rPr>
        <w:t xml:space="preserve">Boltanksi’s archive concept is closely linked to </w:t>
      </w:r>
      <w:r w:rsidR="001053B2" w:rsidRPr="00B0266F">
        <w:rPr>
          <w:rFonts w:ascii="Times New Roman" w:eastAsia="Times New Roman" w:hAnsi="Times New Roman" w:cs="Times New Roman"/>
          <w:lang w:val="en-AU"/>
        </w:rPr>
        <w:t>the</w:t>
      </w:r>
      <w:r w:rsidRPr="00B0266F">
        <w:rPr>
          <w:rFonts w:ascii="Times New Roman" w:eastAsia="Times New Roman" w:hAnsi="Times New Roman" w:cs="Times New Roman"/>
          <w:lang w:val="en-AU"/>
        </w:rPr>
        <w:t xml:space="preserve"> use of theatrics</w:t>
      </w:r>
      <w:r w:rsidR="00E0412C" w:rsidRPr="00B0266F">
        <w:rPr>
          <w:rFonts w:ascii="Times New Roman" w:eastAsia="Times New Roman" w:hAnsi="Times New Roman" w:cs="Times New Roman"/>
          <w:lang w:val="en-AU"/>
        </w:rPr>
        <w:t xml:space="preserve">, a fundamental aspect </w:t>
      </w:r>
      <w:r w:rsidR="001053B2" w:rsidRPr="00B0266F">
        <w:rPr>
          <w:rFonts w:ascii="Times New Roman" w:eastAsia="Times New Roman" w:hAnsi="Times New Roman" w:cs="Times New Roman"/>
          <w:lang w:val="en-AU"/>
        </w:rPr>
        <w:t>in</w:t>
      </w:r>
      <w:r w:rsidRPr="00B0266F">
        <w:rPr>
          <w:rFonts w:ascii="Times New Roman" w:eastAsia="Times New Roman" w:hAnsi="Times New Roman" w:cs="Times New Roman"/>
          <w:lang w:val="en-AU"/>
        </w:rPr>
        <w:t xml:space="preserve"> his piece</w:t>
      </w:r>
      <w:r w:rsidR="001053B2" w:rsidRPr="00B0266F">
        <w:rPr>
          <w:rFonts w:ascii="Times New Roman" w:eastAsia="Times New Roman" w:hAnsi="Times New Roman" w:cs="Times New Roman"/>
          <w:lang w:val="en-AU"/>
        </w:rPr>
        <w:t>.</w:t>
      </w:r>
      <w:r w:rsidR="00896CE1" w:rsidRPr="00B0266F">
        <w:rPr>
          <w:rFonts w:ascii="Times New Roman" w:eastAsia="Times New Roman" w:hAnsi="Times New Roman" w:cs="Times New Roman"/>
          <w:lang w:val="en-AU"/>
        </w:rPr>
        <w:t xml:space="preserve"> </w:t>
      </w:r>
      <w:r w:rsidR="00FD0D8A" w:rsidRPr="00B0266F">
        <w:rPr>
          <w:lang w:val="en-AU"/>
        </w:rPr>
        <w:t>"I have never said anything honest about my own childhood," he once remark</w:t>
      </w:r>
      <w:r w:rsidR="001053B2" w:rsidRPr="00B0266F">
        <w:rPr>
          <w:lang w:val="en-AU"/>
        </w:rPr>
        <w:t>ed.</w:t>
      </w:r>
      <w:r w:rsidR="00B0266F" w:rsidRPr="00B0266F">
        <w:rPr>
          <w:rStyle w:val="FootnoteReference"/>
          <w:lang w:val="en-AU"/>
        </w:rPr>
        <w:footnoteReference w:id="5"/>
      </w:r>
      <w:r w:rsidR="00B0266F" w:rsidRPr="00B0266F">
        <w:rPr>
          <w:lang w:val="en-AU"/>
        </w:rPr>
        <w:t xml:space="preserve"> </w:t>
      </w:r>
      <w:r w:rsidR="00FD0D8A" w:rsidRPr="00B0266F">
        <w:rPr>
          <w:lang w:val="en-AU"/>
        </w:rPr>
        <w:t>He</w:t>
      </w:r>
      <w:r w:rsidR="001053B2" w:rsidRPr="00B0266F">
        <w:rPr>
          <w:lang w:val="en-AU"/>
        </w:rPr>
        <w:t xml:space="preserve"> describes</w:t>
      </w:r>
      <w:r w:rsidR="00FD0D8A" w:rsidRPr="00B0266F">
        <w:rPr>
          <w:lang w:val="en-AU"/>
        </w:rPr>
        <w:t xml:space="preserve"> himself as a "false preacher who spoke of death with a suitcase full of little books, photographs and fake relics."</w:t>
      </w:r>
      <w:r w:rsidR="00896CE1" w:rsidRPr="00B0266F">
        <w:rPr>
          <w:lang w:val="en-AU"/>
        </w:rPr>
        <w:t xml:space="preserve"> </w:t>
      </w:r>
      <w:r w:rsidR="00A55A2C" w:rsidRPr="00B0266F">
        <w:rPr>
          <w:lang w:val="en-AU"/>
        </w:rPr>
        <w:t xml:space="preserve">Boltanksi </w:t>
      </w:r>
      <w:r w:rsidR="00896CE1" w:rsidRPr="00B0266F">
        <w:rPr>
          <w:lang w:val="en-AU"/>
        </w:rPr>
        <w:t xml:space="preserve">not only </w:t>
      </w:r>
      <w:r w:rsidR="00A55A2C" w:rsidRPr="00B0266F">
        <w:rPr>
          <w:lang w:val="en-AU"/>
        </w:rPr>
        <w:t xml:space="preserve">manufactures </w:t>
      </w:r>
      <w:r w:rsidR="00896CE1" w:rsidRPr="00B0266F">
        <w:rPr>
          <w:lang w:val="en-AU"/>
        </w:rPr>
        <w:t xml:space="preserve">his own history </w:t>
      </w:r>
      <w:r w:rsidR="00A55A2C" w:rsidRPr="00B0266F">
        <w:rPr>
          <w:lang w:val="en-AU"/>
        </w:rPr>
        <w:t>but the one of others</w:t>
      </w:r>
      <w:r w:rsidR="00896CE1" w:rsidRPr="00B0266F">
        <w:rPr>
          <w:lang w:val="en-AU"/>
        </w:rPr>
        <w:t>.</w:t>
      </w:r>
      <w:r w:rsidR="007E54DB" w:rsidRPr="00B0266F">
        <w:rPr>
          <w:rFonts w:eastAsia="Times New Roman"/>
          <w:lang w:val="en-AU"/>
        </w:rPr>
        <w:t xml:space="preserve"> </w:t>
      </w:r>
      <w:r w:rsidR="007E54DB" w:rsidRPr="00B0266F">
        <w:rPr>
          <w:rFonts w:eastAsia="Times New Roman"/>
          <w:lang w:val="en-AU"/>
        </w:rPr>
        <w:t xml:space="preserve">Boltanksi manipulates the viewer’s emotions unleashing the power of memory related to object. </w:t>
      </w:r>
      <w:r w:rsidR="00896CE1" w:rsidRPr="00B0266F">
        <w:rPr>
          <w:lang w:val="en-AU"/>
        </w:rPr>
        <w:t xml:space="preserve"> </w:t>
      </w:r>
      <w:r w:rsidR="00896CE1" w:rsidRPr="00B0266F">
        <w:rPr>
          <w:lang w:val="en-AU"/>
        </w:rPr>
        <w:t>‘Reserve of Dead Swiss’</w:t>
      </w:r>
      <w:r w:rsidR="00896CE1" w:rsidRPr="00B0266F">
        <w:rPr>
          <w:lang w:val="en-AU"/>
        </w:rPr>
        <w:t xml:space="preserve"> </w:t>
      </w:r>
      <w:r w:rsidR="00E0412C" w:rsidRPr="00B0266F">
        <w:rPr>
          <w:lang w:val="en-AU"/>
        </w:rPr>
        <w:t>includes</w:t>
      </w:r>
      <w:r w:rsidR="00896CE1" w:rsidRPr="00B0266F">
        <w:rPr>
          <w:lang w:val="en-AU"/>
        </w:rPr>
        <w:t xml:space="preserve"> an unidentified snapshot</w:t>
      </w:r>
      <w:r w:rsidR="006D5AD3" w:rsidRPr="00B0266F">
        <w:rPr>
          <w:lang w:val="en-AU"/>
        </w:rPr>
        <w:t xml:space="preserve"> of someone still alive, a stark contrast to the concept of memorial of the dead. The tin boxes created with the purpose to appear old and the </w:t>
      </w:r>
      <w:r w:rsidR="006D5AD3" w:rsidRPr="00FD0D8A">
        <w:rPr>
          <w:rFonts w:ascii="Times New Roman" w:eastAsia="Times New Roman" w:hAnsi="Times New Roman" w:cs="Times New Roman"/>
          <w:lang w:val="en-AU"/>
        </w:rPr>
        <w:t>out-of-focus photographs</w:t>
      </w:r>
      <w:r w:rsidR="006D5AD3" w:rsidRPr="00B0266F">
        <w:rPr>
          <w:rFonts w:ascii="Times New Roman" w:eastAsia="Times New Roman" w:hAnsi="Times New Roman" w:cs="Times New Roman"/>
          <w:lang w:val="en-AU"/>
        </w:rPr>
        <w:t xml:space="preserve"> modified to </w:t>
      </w:r>
      <w:r w:rsidR="00E0412C" w:rsidRPr="00B0266F">
        <w:rPr>
          <w:rFonts w:ascii="Times New Roman" w:eastAsia="Times New Roman" w:hAnsi="Times New Roman" w:cs="Times New Roman"/>
          <w:lang w:val="en-AU"/>
        </w:rPr>
        <w:t xml:space="preserve">confuse and stun the audience. </w:t>
      </w:r>
      <w:r w:rsidR="00E0412C" w:rsidRPr="00B0266F">
        <w:rPr>
          <w:lang w:val="en-AU"/>
        </w:rPr>
        <w:t>Struggling to decipher these blurry faces, a viewer can hardly avoid constructing a provisional narrative, a sense of who the anonymous faces represent and what their fate has been.</w:t>
      </w:r>
      <w:r w:rsidR="00B0266F" w:rsidRPr="00B0266F">
        <w:rPr>
          <w:rStyle w:val="FootnoteReference"/>
          <w:lang w:val="en-AU"/>
        </w:rPr>
        <w:footnoteReference w:id="6"/>
      </w:r>
      <w:r w:rsidR="00E22D83" w:rsidRPr="00B0266F">
        <w:rPr>
          <w:rFonts w:ascii="Times New Roman" w:eastAsia="Times New Roman" w:hAnsi="Times New Roman" w:cs="Times New Roman"/>
          <w:lang w:val="en-AU"/>
        </w:rPr>
        <w:t xml:space="preserve"> </w:t>
      </w:r>
      <w:r w:rsidR="007E54DB" w:rsidRPr="00B0266F">
        <w:rPr>
          <w:rFonts w:ascii="Times New Roman" w:eastAsia="Times New Roman" w:hAnsi="Times New Roman" w:cs="Times New Roman"/>
          <w:lang w:val="en-AU"/>
        </w:rPr>
        <w:t xml:space="preserve">This form of manipulation is the </w:t>
      </w:r>
      <w:r w:rsidR="006341B9" w:rsidRPr="00B0266F">
        <w:rPr>
          <w:rFonts w:ascii="Times New Roman" w:eastAsia="Times New Roman" w:hAnsi="Times New Roman" w:cs="Times New Roman"/>
          <w:lang w:val="en-AU"/>
        </w:rPr>
        <w:t>artist’s</w:t>
      </w:r>
      <w:r w:rsidR="007E54DB" w:rsidRPr="00B0266F">
        <w:rPr>
          <w:rFonts w:ascii="Times New Roman" w:eastAsia="Times New Roman" w:hAnsi="Times New Roman" w:cs="Times New Roman"/>
          <w:lang w:val="en-AU"/>
        </w:rPr>
        <w:t xml:space="preserve"> way of expressing how archive is personal and can be manufactured and distorted by anyone. An archive follow</w:t>
      </w:r>
      <w:r w:rsidR="006341B9" w:rsidRPr="00B0266F">
        <w:rPr>
          <w:rFonts w:ascii="Times New Roman" w:eastAsia="Times New Roman" w:hAnsi="Times New Roman" w:cs="Times New Roman"/>
          <w:lang w:val="en-AU"/>
        </w:rPr>
        <w:t>s</w:t>
      </w:r>
      <w:r w:rsidR="007E54DB" w:rsidRPr="00B0266F">
        <w:rPr>
          <w:rFonts w:ascii="Times New Roman" w:eastAsia="Times New Roman" w:hAnsi="Times New Roman" w:cs="Times New Roman"/>
          <w:lang w:val="en-AU"/>
        </w:rPr>
        <w:t xml:space="preserve"> the principal of selection, there is always someone who selects what is to be remembered. By introducing fake artifacts in his work Boltanksi is expressing how people and archives dictate our memories. However</w:t>
      </w:r>
      <w:r w:rsidR="006341B9" w:rsidRPr="00B0266F">
        <w:rPr>
          <w:rFonts w:ascii="Times New Roman" w:eastAsia="Times New Roman" w:hAnsi="Times New Roman" w:cs="Times New Roman"/>
          <w:lang w:val="en-AU"/>
        </w:rPr>
        <w:t>,</w:t>
      </w:r>
      <w:r w:rsidR="007E54DB" w:rsidRPr="00B0266F">
        <w:rPr>
          <w:rFonts w:ascii="Times New Roman" w:eastAsia="Times New Roman" w:hAnsi="Times New Roman" w:cs="Times New Roman"/>
          <w:lang w:val="en-AU"/>
        </w:rPr>
        <w:t xml:space="preserve"> the </w:t>
      </w:r>
      <w:r w:rsidR="00E22D83" w:rsidRPr="00B0266F">
        <w:rPr>
          <w:rFonts w:ascii="Times New Roman" w:eastAsia="Times New Roman" w:hAnsi="Times New Roman" w:cs="Times New Roman"/>
          <w:lang w:val="en-AU"/>
        </w:rPr>
        <w:t xml:space="preserve">use of common household objects such as the biscuit tin boxes is significant because they </w:t>
      </w:r>
      <w:r w:rsidR="00E22D83" w:rsidRPr="00FD0D8A">
        <w:rPr>
          <w:rFonts w:ascii="Times New Roman" w:eastAsia="Times New Roman" w:hAnsi="Times New Roman" w:cs="Times New Roman"/>
          <w:lang w:val="en-AU"/>
        </w:rPr>
        <w:t>trigger associations between viewers' own personal memories and imaginary memories of the anonymous lives suggested by these objects</w:t>
      </w:r>
      <w:r w:rsidR="00B0266F">
        <w:rPr>
          <w:rStyle w:val="FootnoteReference"/>
          <w:rFonts w:ascii="Times New Roman" w:eastAsia="Times New Roman" w:hAnsi="Times New Roman" w:cs="Times New Roman"/>
          <w:lang w:val="en-AU"/>
        </w:rPr>
        <w:footnoteReference w:id="7"/>
      </w:r>
      <w:r w:rsidR="00937A83" w:rsidRPr="00B0266F">
        <w:rPr>
          <w:rFonts w:ascii="Times New Roman" w:eastAsia="Times New Roman" w:hAnsi="Times New Roman" w:cs="Times New Roman"/>
          <w:lang w:val="en-AU"/>
        </w:rPr>
        <w:t>. Therefore</w:t>
      </w:r>
      <w:r w:rsidR="006341B9" w:rsidRPr="00B0266F">
        <w:rPr>
          <w:rFonts w:ascii="Times New Roman" w:eastAsia="Times New Roman" w:hAnsi="Times New Roman" w:cs="Times New Roman"/>
          <w:lang w:val="en-AU"/>
        </w:rPr>
        <w:t>,</w:t>
      </w:r>
      <w:r w:rsidR="00937A83" w:rsidRPr="00B0266F">
        <w:rPr>
          <w:rFonts w:ascii="Times New Roman" w:eastAsia="Times New Roman" w:hAnsi="Times New Roman" w:cs="Times New Roman"/>
          <w:lang w:val="en-AU"/>
        </w:rPr>
        <w:t xml:space="preserve"> even if the memory is triggered by a false recollection of the past, true personal memories may remerge from it. </w:t>
      </w:r>
    </w:p>
    <w:p w14:paraId="2F93CD9D" w14:textId="2C463FB6" w:rsidR="00896CE1" w:rsidRPr="007E31AD" w:rsidRDefault="00896CE1" w:rsidP="007E31AD">
      <w:pPr>
        <w:rPr>
          <w:rFonts w:ascii="Times New Roman" w:eastAsia="Times New Roman" w:hAnsi="Times New Roman" w:cs="Times New Roman"/>
        </w:rPr>
      </w:pPr>
    </w:p>
    <w:p w14:paraId="6B3C29E6" w14:textId="77777777" w:rsidR="00FD0D8A" w:rsidRDefault="00FD0D8A" w:rsidP="00FD0D8A">
      <w:pPr>
        <w:rPr>
          <w:rFonts w:ascii="Times New Roman" w:eastAsia="Times New Roman" w:hAnsi="Times New Roman" w:cs="Times New Roman"/>
        </w:rPr>
      </w:pPr>
    </w:p>
    <w:p w14:paraId="0D6EF739" w14:textId="77777777" w:rsidR="00FD0D8A" w:rsidRPr="00FD0D8A" w:rsidRDefault="00FD0D8A" w:rsidP="00FD0D8A">
      <w:pPr>
        <w:rPr>
          <w:rFonts w:ascii="Times New Roman" w:eastAsia="Times New Roman" w:hAnsi="Times New Roman" w:cs="Times New Roman"/>
        </w:rPr>
      </w:pPr>
    </w:p>
    <w:p w14:paraId="750EF8CE" w14:textId="77777777" w:rsidR="005724B3" w:rsidRDefault="005724B3" w:rsidP="005724B3">
      <w:pPr>
        <w:rPr>
          <w:rFonts w:ascii="Times New Roman" w:eastAsia="Times New Roman" w:hAnsi="Times New Roman" w:cs="Times New Roman"/>
        </w:rPr>
      </w:pPr>
    </w:p>
    <w:p w14:paraId="338884D0" w14:textId="77777777" w:rsidR="007E31AD" w:rsidRDefault="007E31AD" w:rsidP="005724B3">
      <w:pPr>
        <w:rPr>
          <w:rFonts w:ascii="Times New Roman" w:eastAsia="Times New Roman" w:hAnsi="Times New Roman" w:cs="Times New Roman"/>
        </w:rPr>
      </w:pPr>
    </w:p>
    <w:p w14:paraId="175BF7C2" w14:textId="77777777" w:rsidR="007E31AD" w:rsidRDefault="007E31AD" w:rsidP="005724B3">
      <w:pPr>
        <w:rPr>
          <w:rFonts w:ascii="Times New Roman" w:eastAsia="Times New Roman" w:hAnsi="Times New Roman" w:cs="Times New Roman"/>
        </w:rPr>
      </w:pPr>
    </w:p>
    <w:p w14:paraId="3E3C78EF" w14:textId="77777777" w:rsidR="007E31AD" w:rsidRDefault="007E31AD" w:rsidP="005724B3">
      <w:pPr>
        <w:rPr>
          <w:rFonts w:ascii="Times New Roman" w:eastAsia="Times New Roman" w:hAnsi="Times New Roman" w:cs="Times New Roman"/>
        </w:rPr>
      </w:pPr>
    </w:p>
    <w:p w14:paraId="637F2BC8" w14:textId="77777777" w:rsidR="00B0266F" w:rsidRDefault="00B0266F" w:rsidP="00B0266F">
      <w:pPr>
        <w:rPr>
          <w:rFonts w:ascii="Times New Roman" w:eastAsia="Times New Roman" w:hAnsi="Times New Roman" w:cs="Times New Roman"/>
        </w:rPr>
      </w:pPr>
      <w:bookmarkStart w:id="0" w:name="_GoBack"/>
      <w:bookmarkEnd w:id="0"/>
    </w:p>
    <w:p w14:paraId="20BF7CBD" w14:textId="77777777" w:rsidR="00B0266F" w:rsidRDefault="00B0266F" w:rsidP="00B0266F">
      <w:pPr>
        <w:rPr>
          <w:rFonts w:ascii="Times New Roman" w:eastAsia="Times New Roman" w:hAnsi="Times New Roman" w:cs="Times New Roman"/>
        </w:rPr>
      </w:pPr>
      <w:r>
        <w:rPr>
          <w:rFonts w:ascii="Times New Roman" w:eastAsia="Times New Roman" w:hAnsi="Times New Roman" w:cs="Times New Roman"/>
        </w:rPr>
        <w:t xml:space="preserve">Bibliography </w:t>
      </w:r>
    </w:p>
    <w:p w14:paraId="6D211368" w14:textId="77777777" w:rsidR="00B0266F" w:rsidRDefault="00B0266F" w:rsidP="00B0266F">
      <w:pPr>
        <w:rPr>
          <w:rFonts w:ascii="Times New Roman" w:eastAsia="Times New Roman" w:hAnsi="Times New Roman" w:cs="Times New Roman"/>
        </w:rPr>
      </w:pPr>
    </w:p>
    <w:p w14:paraId="28F27831" w14:textId="77777777" w:rsidR="00B0266F" w:rsidRDefault="00B0266F" w:rsidP="00B0266F">
      <w:pPr>
        <w:pStyle w:val="ListParagraph"/>
        <w:numPr>
          <w:ilvl w:val="0"/>
          <w:numId w:val="2"/>
        </w:numPr>
        <w:rPr>
          <w:rFonts w:ascii="Times New Roman" w:eastAsia="Times New Roman" w:hAnsi="Times New Roman" w:cs="Times New Roman"/>
        </w:rPr>
      </w:pPr>
      <w:hyperlink r:id="rId8" w:history="1">
        <w:r w:rsidRPr="002E3186">
          <w:rPr>
            <w:rStyle w:val="Hyperlink"/>
            <w:rFonts w:ascii="Times New Roman" w:eastAsia="Times New Roman" w:hAnsi="Times New Roman" w:cs="Times New Roman"/>
          </w:rPr>
          <w:t>http://www.magical-secrets.com/artists/boltanski</w:t>
        </w:r>
      </w:hyperlink>
      <w:r w:rsidRPr="002E3186">
        <w:rPr>
          <w:rFonts w:ascii="Times New Roman" w:eastAsia="Times New Roman" w:hAnsi="Times New Roman" w:cs="Times New Roman"/>
        </w:rPr>
        <w:t xml:space="preserve"> Article by Kim L. Bennett</w:t>
      </w:r>
    </w:p>
    <w:p w14:paraId="78F9A991" w14:textId="77777777" w:rsidR="00B0266F" w:rsidRPr="002E3186" w:rsidRDefault="00B0266F" w:rsidP="00B0266F">
      <w:pPr>
        <w:pStyle w:val="ListParagraph"/>
        <w:numPr>
          <w:ilvl w:val="0"/>
          <w:numId w:val="2"/>
        </w:numPr>
        <w:rPr>
          <w:rFonts w:ascii="Times New Roman" w:eastAsia="Times New Roman" w:hAnsi="Times New Roman" w:cs="Times New Roman"/>
        </w:rPr>
      </w:pPr>
      <w:hyperlink r:id="rId9" w:history="1">
        <w:r w:rsidRPr="002E3186">
          <w:rPr>
            <w:rStyle w:val="Hyperlink"/>
            <w:rFonts w:ascii="Times New Roman" w:eastAsia="Times New Roman" w:hAnsi="Times New Roman" w:cs="Times New Roman"/>
            <w:sz w:val="21"/>
            <w:szCs w:val="21"/>
          </w:rPr>
          <w:t>http://www.nytimes.com/1991/01/13/arts/art-view-dead-reckoning-from-obituary-to-art.html</w:t>
        </w:r>
      </w:hyperlink>
      <w:r w:rsidRPr="002E3186">
        <w:rPr>
          <w:rFonts w:ascii="Times New Roman" w:eastAsia="Times New Roman" w:hAnsi="Times New Roman" w:cs="Times New Roman"/>
          <w:sz w:val="21"/>
          <w:szCs w:val="21"/>
        </w:rPr>
        <w:t xml:space="preserve"> </w:t>
      </w:r>
      <w:r w:rsidRPr="002E3186">
        <w:rPr>
          <w:rFonts w:eastAsia="Times New Roman"/>
          <w:sz w:val="21"/>
          <w:szCs w:val="21"/>
        </w:rPr>
        <w:t>ART VIEW; Dead Reckoning: From Obituary to Art</w:t>
      </w:r>
      <w:r>
        <w:rPr>
          <w:rFonts w:eastAsia="Times New Roman"/>
          <w:sz w:val="21"/>
          <w:szCs w:val="21"/>
        </w:rPr>
        <w:t xml:space="preserve">, </w:t>
      </w:r>
      <w:r w:rsidRPr="002E3186">
        <w:rPr>
          <w:rFonts w:eastAsia="Times New Roman"/>
          <w:sz w:val="21"/>
          <w:szCs w:val="21"/>
        </w:rPr>
        <w:t>By Michael Kimmelman</w:t>
      </w:r>
      <w:r>
        <w:rPr>
          <w:rFonts w:eastAsia="Times New Roman"/>
          <w:sz w:val="21"/>
          <w:szCs w:val="21"/>
        </w:rPr>
        <w:t xml:space="preserve">, </w:t>
      </w:r>
      <w:r w:rsidRPr="002E3186">
        <w:rPr>
          <w:rFonts w:eastAsia="Times New Roman"/>
          <w:sz w:val="21"/>
          <w:szCs w:val="21"/>
        </w:rPr>
        <w:t>Published: January 13, 1991</w:t>
      </w:r>
    </w:p>
    <w:p w14:paraId="1CEB219B" w14:textId="77777777" w:rsidR="00B0266F" w:rsidRPr="002E3186" w:rsidRDefault="00B0266F" w:rsidP="00B0266F">
      <w:pPr>
        <w:pStyle w:val="ListParagraph"/>
        <w:numPr>
          <w:ilvl w:val="0"/>
          <w:numId w:val="2"/>
        </w:numPr>
        <w:rPr>
          <w:rFonts w:ascii="Times New Roman" w:eastAsia="Times New Roman" w:hAnsi="Times New Roman" w:cs="Times New Roman"/>
        </w:rPr>
      </w:pPr>
      <w:hyperlink r:id="rId10" w:history="1">
        <w:r w:rsidRPr="002E3186">
          <w:rPr>
            <w:rStyle w:val="Hyperlink"/>
            <w:rFonts w:ascii="Times New Roman" w:eastAsia="Times New Roman" w:hAnsi="Times New Roman" w:cs="Times New Roman"/>
          </w:rPr>
          <w:t>http://www.art-it.asia/u/admin_ed_itv_e/ZBH3nMP8O7gGve9tIQAc/</w:t>
        </w:r>
      </w:hyperlink>
      <w:r w:rsidRPr="002E3186">
        <w:rPr>
          <w:rFonts w:ascii="Times New Roman" w:eastAsia="Times New Roman" w:hAnsi="Times New Roman" w:cs="Times New Roman"/>
        </w:rPr>
        <w:t xml:space="preserve"> </w:t>
      </w:r>
      <w:r w:rsidRPr="002E3186">
        <w:rPr>
          <w:rFonts w:ascii="Times New Roman" w:eastAsia="Times New Roman" w:hAnsi="Times New Roman" w:cs="Times New Roman"/>
          <w:bCs/>
        </w:rPr>
        <w:t>Memory, too, fails at such excess</w:t>
      </w:r>
      <w:r w:rsidRPr="002E3186">
        <w:rPr>
          <w:rFonts w:ascii="Times New Roman" w:eastAsia="Times New Roman" w:hAnsi="Times New Roman" w:cs="Times New Roman"/>
        </w:rPr>
        <w:t>, By Andrew Maerkle</w:t>
      </w:r>
    </w:p>
    <w:p w14:paraId="41653A6C" w14:textId="77777777" w:rsidR="00B0266F" w:rsidRDefault="00B0266F" w:rsidP="005724B3">
      <w:pPr>
        <w:spacing w:line="480" w:lineRule="auto"/>
      </w:pPr>
    </w:p>
    <w:sectPr w:rsidR="00B0266F" w:rsidSect="001D750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C33D3" w14:textId="77777777" w:rsidR="008B42BF" w:rsidRDefault="008B42BF" w:rsidP="00C701F5">
      <w:r>
        <w:separator/>
      </w:r>
    </w:p>
  </w:endnote>
  <w:endnote w:type="continuationSeparator" w:id="0">
    <w:p w14:paraId="781441CE" w14:textId="77777777" w:rsidR="008B42BF" w:rsidRDefault="008B42BF" w:rsidP="00C7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DD100" w14:textId="77777777" w:rsidR="008B42BF" w:rsidRDefault="008B42BF" w:rsidP="00C701F5">
      <w:r>
        <w:separator/>
      </w:r>
    </w:p>
  </w:footnote>
  <w:footnote w:type="continuationSeparator" w:id="0">
    <w:p w14:paraId="76A07A6B" w14:textId="77777777" w:rsidR="008B42BF" w:rsidRDefault="008B42BF" w:rsidP="00C701F5">
      <w:r>
        <w:continuationSeparator/>
      </w:r>
    </w:p>
  </w:footnote>
  <w:footnote w:id="1">
    <w:p w14:paraId="346EB7B1" w14:textId="401105B8" w:rsidR="00C701F5" w:rsidRPr="00B0266F" w:rsidRDefault="00C701F5">
      <w:pPr>
        <w:pStyle w:val="FootnoteText"/>
        <w:rPr>
          <w:lang w:val="en-AU"/>
        </w:rPr>
      </w:pPr>
      <w:r w:rsidRPr="00B0266F">
        <w:rPr>
          <w:rStyle w:val="FootnoteReference"/>
          <w:lang w:val="en-AU"/>
        </w:rPr>
        <w:footnoteRef/>
      </w:r>
      <w:r w:rsidRPr="00B0266F">
        <w:rPr>
          <w:lang w:val="en-AU"/>
        </w:rPr>
        <w:t xml:space="preserve"> </w:t>
      </w:r>
      <w:r w:rsidR="00B0266F">
        <w:rPr>
          <w:lang w:val="en-AU"/>
        </w:rPr>
        <w:t>The examples cited</w:t>
      </w:r>
      <w:r w:rsidRPr="00B0266F">
        <w:rPr>
          <w:lang w:val="en-AU"/>
        </w:rPr>
        <w:t xml:space="preserve"> are from the following source</w:t>
      </w:r>
      <w:r w:rsidR="00B0266F" w:rsidRPr="00B0266F">
        <w:rPr>
          <w:lang w:val="en-AU"/>
        </w:rPr>
        <w:t>:</w:t>
      </w:r>
      <w:r w:rsidRPr="00B0266F">
        <w:rPr>
          <w:lang w:val="en-AU"/>
        </w:rPr>
        <w:t xml:space="preserve"> ‘Magical-Secrets: A Printmaking Community. The Art of Etching &amp; the Truth of Life’ by Kim L. Bennett (online reference) available from </w:t>
      </w:r>
      <w:hyperlink r:id="rId1" w:history="1">
        <w:r w:rsidRPr="00B0266F">
          <w:rPr>
            <w:rStyle w:val="Hyperlink"/>
            <w:rFonts w:ascii="Times New Roman" w:eastAsia="Times New Roman" w:hAnsi="Times New Roman" w:cs="Times New Roman"/>
            <w:lang w:val="en-AU"/>
          </w:rPr>
          <w:t>http://www.magical-secrets.com/artists/boltanski</w:t>
        </w:r>
      </w:hyperlink>
    </w:p>
  </w:footnote>
  <w:footnote w:id="2">
    <w:p w14:paraId="4A657B5A" w14:textId="07113327" w:rsidR="00C701F5" w:rsidRPr="00C701F5" w:rsidRDefault="00C701F5">
      <w:pPr>
        <w:pStyle w:val="FootnoteText"/>
        <w:rPr>
          <w:lang w:val="fr-CH"/>
        </w:rPr>
      </w:pPr>
      <w:r w:rsidRPr="00B0266F">
        <w:rPr>
          <w:rStyle w:val="FootnoteReference"/>
          <w:lang w:val="en-AU"/>
        </w:rPr>
        <w:footnoteRef/>
      </w:r>
      <w:r w:rsidRPr="00B0266F">
        <w:rPr>
          <w:lang w:val="en-AU"/>
        </w:rPr>
        <w:t xml:space="preserve"> Ibid</w:t>
      </w:r>
    </w:p>
  </w:footnote>
  <w:footnote w:id="3">
    <w:p w14:paraId="0F60E1CB" w14:textId="10C42192" w:rsidR="00C701F5" w:rsidRPr="00B0266F" w:rsidRDefault="00C701F5">
      <w:pPr>
        <w:pStyle w:val="FootnoteText"/>
        <w:rPr>
          <w:lang w:val="en-AU"/>
        </w:rPr>
      </w:pPr>
      <w:r w:rsidRPr="00B0266F">
        <w:rPr>
          <w:rStyle w:val="FootnoteReference"/>
          <w:lang w:val="en-AU"/>
        </w:rPr>
        <w:footnoteRef/>
      </w:r>
      <w:r w:rsidRPr="00B0266F">
        <w:rPr>
          <w:lang w:val="en-AU"/>
        </w:rPr>
        <w:t xml:space="preserve"> </w:t>
      </w:r>
      <w:r w:rsidRPr="00B0266F">
        <w:rPr>
          <w:lang w:val="en-AU"/>
        </w:rPr>
        <w:t>The examples cit</w:t>
      </w:r>
      <w:r w:rsidR="00B0266F">
        <w:rPr>
          <w:lang w:val="en-AU"/>
        </w:rPr>
        <w:t>ed</w:t>
      </w:r>
      <w:r w:rsidR="00B0266F" w:rsidRPr="00B0266F">
        <w:rPr>
          <w:lang w:val="en-AU"/>
        </w:rPr>
        <w:t xml:space="preserve"> are from the following source:</w:t>
      </w:r>
      <w:r w:rsidRPr="00B0266F">
        <w:rPr>
          <w:lang w:val="en-AU"/>
        </w:rPr>
        <w:t xml:space="preserve"> ‘New York Times : ART VIEW; Dead Reckoning: From Obituary to Art’ </w:t>
      </w:r>
      <w:r w:rsidRPr="00C701F5">
        <w:rPr>
          <w:lang w:val="en-AU"/>
        </w:rPr>
        <w:t xml:space="preserve">By Michael Kimmelman </w:t>
      </w:r>
      <w:r w:rsidR="00B0266F" w:rsidRPr="00B0266F">
        <w:rPr>
          <w:lang w:val="en-AU"/>
        </w:rPr>
        <w:t xml:space="preserve">(online research) available from </w:t>
      </w:r>
      <w:hyperlink r:id="rId2" w:history="1">
        <w:r w:rsidR="00B0266F" w:rsidRPr="00B0266F">
          <w:rPr>
            <w:rStyle w:val="Hyperlink"/>
            <w:rFonts w:ascii="Times New Roman" w:eastAsia="Times New Roman" w:hAnsi="Times New Roman" w:cs="Times New Roman"/>
            <w:sz w:val="21"/>
            <w:szCs w:val="21"/>
            <w:lang w:val="en-AU"/>
          </w:rPr>
          <w:t>http://www.nytimes.com/1991/01/13/arts/art-view-dead-reckoning-from-obituary-to-art.html</w:t>
        </w:r>
      </w:hyperlink>
    </w:p>
  </w:footnote>
  <w:footnote w:id="4">
    <w:p w14:paraId="2B5F42C8" w14:textId="2D754029" w:rsidR="00B0266F" w:rsidRPr="00B0266F" w:rsidRDefault="00B0266F">
      <w:pPr>
        <w:pStyle w:val="FootnoteText"/>
        <w:rPr>
          <w:lang w:val="en-AU"/>
        </w:rPr>
      </w:pPr>
      <w:r w:rsidRPr="00B0266F">
        <w:rPr>
          <w:rStyle w:val="FootnoteReference"/>
          <w:lang w:val="en-AU"/>
        </w:rPr>
        <w:footnoteRef/>
      </w:r>
      <w:r w:rsidRPr="00B0266F">
        <w:rPr>
          <w:lang w:val="en-AU"/>
        </w:rPr>
        <w:t xml:space="preserve"> Ibid</w:t>
      </w:r>
    </w:p>
  </w:footnote>
  <w:footnote w:id="5">
    <w:p w14:paraId="57BCDFB9" w14:textId="6E109F68" w:rsidR="00B0266F" w:rsidRPr="00B0266F" w:rsidRDefault="00B0266F">
      <w:pPr>
        <w:pStyle w:val="FootnoteText"/>
        <w:rPr>
          <w:lang w:val="en-AU"/>
        </w:rPr>
      </w:pPr>
      <w:r w:rsidRPr="00B0266F">
        <w:rPr>
          <w:rStyle w:val="FootnoteReference"/>
          <w:lang w:val="en-AU"/>
        </w:rPr>
        <w:footnoteRef/>
      </w:r>
      <w:r w:rsidRPr="00B0266F">
        <w:rPr>
          <w:lang w:val="en-AU"/>
        </w:rPr>
        <w:t xml:space="preserve"> Ibid</w:t>
      </w:r>
    </w:p>
  </w:footnote>
  <w:footnote w:id="6">
    <w:p w14:paraId="7096C361" w14:textId="750DC710" w:rsidR="00B0266F" w:rsidRPr="00B0266F" w:rsidRDefault="00B0266F">
      <w:pPr>
        <w:pStyle w:val="FootnoteText"/>
        <w:rPr>
          <w:lang w:val="fr-CH"/>
        </w:rPr>
      </w:pPr>
      <w:r w:rsidRPr="00B0266F">
        <w:rPr>
          <w:rStyle w:val="FootnoteReference"/>
          <w:lang w:val="en-AU"/>
        </w:rPr>
        <w:footnoteRef/>
      </w:r>
      <w:r w:rsidRPr="00B0266F">
        <w:rPr>
          <w:lang w:val="en-AU"/>
        </w:rPr>
        <w:t xml:space="preserve"> T</w:t>
      </w:r>
      <w:r w:rsidRPr="00B0266F">
        <w:rPr>
          <w:lang w:val="en-AU"/>
        </w:rPr>
        <w:t>he examples cites are from the following source</w:t>
      </w:r>
      <w:r w:rsidRPr="00B0266F">
        <w:rPr>
          <w:lang w:val="en-AU"/>
        </w:rPr>
        <w:t xml:space="preserve">: ‘Art-IT-Asia. </w:t>
      </w:r>
      <w:r w:rsidRPr="00B0266F">
        <w:rPr>
          <w:rFonts w:ascii="Times New Roman" w:eastAsia="Times New Roman" w:hAnsi="Times New Roman" w:cs="Times New Roman"/>
          <w:bCs/>
          <w:lang w:val="en-AU"/>
        </w:rPr>
        <w:t xml:space="preserve"> </w:t>
      </w:r>
      <w:r w:rsidRPr="00B0266F">
        <w:rPr>
          <w:rFonts w:ascii="Times New Roman" w:eastAsia="Times New Roman" w:hAnsi="Times New Roman" w:cs="Times New Roman"/>
          <w:bCs/>
          <w:lang w:val="en-AU"/>
        </w:rPr>
        <w:t>Memory, too, fails at such excess</w:t>
      </w:r>
      <w:r w:rsidRPr="00B0266F">
        <w:rPr>
          <w:rFonts w:ascii="Times New Roman" w:eastAsia="Times New Roman" w:hAnsi="Times New Roman" w:cs="Times New Roman"/>
          <w:lang w:val="en-AU"/>
        </w:rPr>
        <w:t xml:space="preserve">.’ (online resource) available from </w:t>
      </w:r>
      <w:hyperlink r:id="rId3" w:history="1">
        <w:r w:rsidRPr="00B0266F">
          <w:rPr>
            <w:rStyle w:val="Hyperlink"/>
            <w:rFonts w:ascii="Times New Roman" w:eastAsia="Times New Roman" w:hAnsi="Times New Roman" w:cs="Times New Roman"/>
            <w:lang w:val="en-AU"/>
          </w:rPr>
          <w:t>http://www.art</w:t>
        </w:r>
        <w:r w:rsidRPr="00B0266F">
          <w:rPr>
            <w:rStyle w:val="Hyperlink"/>
            <w:rFonts w:ascii="Times New Roman" w:eastAsia="Times New Roman" w:hAnsi="Times New Roman" w:cs="Times New Roman"/>
            <w:lang w:val="en-AU"/>
          </w:rPr>
          <w:t>it.asia/u/admin_ed_itv_e/ZBH3nMP8O7gGve9tIQAc/</w:t>
        </w:r>
      </w:hyperlink>
    </w:p>
  </w:footnote>
  <w:footnote w:id="7">
    <w:p w14:paraId="7B1DCC25" w14:textId="74FB092C" w:rsidR="00B0266F" w:rsidRPr="00B0266F" w:rsidRDefault="00B0266F">
      <w:pPr>
        <w:pStyle w:val="FootnoteText"/>
        <w:rPr>
          <w:lang w:val="fr-CH"/>
        </w:rPr>
      </w:pPr>
      <w:r>
        <w:rPr>
          <w:rStyle w:val="FootnoteReference"/>
        </w:rPr>
        <w:footnoteRef/>
      </w:r>
      <w:r>
        <w:t xml:space="preserve"> </w:t>
      </w:r>
      <w:r w:rsidRPr="00B0266F">
        <w:rPr>
          <w:lang w:val="en-AU"/>
        </w:rPr>
        <w:t>T</w:t>
      </w:r>
      <w:r>
        <w:rPr>
          <w:lang w:val="en-AU"/>
        </w:rPr>
        <w:t>he examples cited</w:t>
      </w:r>
      <w:r w:rsidRPr="00B0266F">
        <w:rPr>
          <w:lang w:val="en-AU"/>
        </w:rPr>
        <w:t xml:space="preserve"> are from the following source: ‘Art-IT-Asia. </w:t>
      </w:r>
      <w:r w:rsidRPr="00B0266F">
        <w:rPr>
          <w:rFonts w:ascii="Times New Roman" w:eastAsia="Times New Roman" w:hAnsi="Times New Roman" w:cs="Times New Roman"/>
          <w:bCs/>
          <w:lang w:val="en-AU"/>
        </w:rPr>
        <w:t xml:space="preserve"> Memory, too, fails at such excess</w:t>
      </w:r>
      <w:r w:rsidRPr="00B0266F">
        <w:rPr>
          <w:rFonts w:ascii="Times New Roman" w:eastAsia="Times New Roman" w:hAnsi="Times New Roman" w:cs="Times New Roman"/>
          <w:lang w:val="en-AU"/>
        </w:rPr>
        <w:t xml:space="preserve">.’ (online resource) available from </w:t>
      </w:r>
      <w:hyperlink r:id="rId4" w:history="1">
        <w:r w:rsidRPr="00B0266F">
          <w:rPr>
            <w:rStyle w:val="Hyperlink"/>
            <w:rFonts w:ascii="Times New Roman" w:eastAsia="Times New Roman" w:hAnsi="Times New Roman" w:cs="Times New Roman"/>
            <w:lang w:val="en-AU"/>
          </w:rPr>
          <w:t>http://www.artit.asia/u/admin_ed_itv_e/ZBH3nMP8O7gGve9tIQAc/</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C12"/>
    <w:multiLevelType w:val="hybridMultilevel"/>
    <w:tmpl w:val="8132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0A60"/>
    <w:multiLevelType w:val="hybridMultilevel"/>
    <w:tmpl w:val="CFB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8"/>
    <w:rsid w:val="000014ED"/>
    <w:rsid w:val="001053B2"/>
    <w:rsid w:val="00177E32"/>
    <w:rsid w:val="001D7502"/>
    <w:rsid w:val="002E3186"/>
    <w:rsid w:val="002E4314"/>
    <w:rsid w:val="003F5959"/>
    <w:rsid w:val="005724B3"/>
    <w:rsid w:val="00584ABB"/>
    <w:rsid w:val="00630E1F"/>
    <w:rsid w:val="006341B9"/>
    <w:rsid w:val="006D5AD3"/>
    <w:rsid w:val="006F096F"/>
    <w:rsid w:val="007007DD"/>
    <w:rsid w:val="007E31AD"/>
    <w:rsid w:val="007E54DB"/>
    <w:rsid w:val="0087224A"/>
    <w:rsid w:val="00896CE1"/>
    <w:rsid w:val="008B42BF"/>
    <w:rsid w:val="00937A83"/>
    <w:rsid w:val="00A55A2C"/>
    <w:rsid w:val="00B0266F"/>
    <w:rsid w:val="00BB1DC3"/>
    <w:rsid w:val="00C21C47"/>
    <w:rsid w:val="00C701F5"/>
    <w:rsid w:val="00DD26AC"/>
    <w:rsid w:val="00E0412C"/>
    <w:rsid w:val="00E22D83"/>
    <w:rsid w:val="00E24428"/>
    <w:rsid w:val="00E2564F"/>
    <w:rsid w:val="00E928A5"/>
    <w:rsid w:val="00F158A1"/>
    <w:rsid w:val="00F17BA8"/>
    <w:rsid w:val="00F4338C"/>
    <w:rsid w:val="00FD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EC2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BA8"/>
    <w:pPr>
      <w:spacing w:before="100" w:beforeAutospacing="1" w:after="100" w:afterAutospacing="1"/>
      <w:outlineLvl w:val="0"/>
    </w:pPr>
    <w:rPr>
      <w:rFonts w:ascii="Times New Roman" w:hAnsi="Times New Roman" w:cs="Times New Roman"/>
      <w:b/>
      <w:bCs/>
      <w:kern w:val="36"/>
      <w:sz w:val="48"/>
      <w:szCs w:val="48"/>
    </w:rPr>
  </w:style>
  <w:style w:type="paragraph" w:styleId="Heading6">
    <w:name w:val="heading 6"/>
    <w:basedOn w:val="Normal"/>
    <w:next w:val="Normal"/>
    <w:link w:val="Heading6Char"/>
    <w:uiPriority w:val="9"/>
    <w:unhideWhenUsed/>
    <w:qFormat/>
    <w:rsid w:val="002E318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BA8"/>
    <w:rPr>
      <w:rFonts w:ascii="Times New Roman" w:hAnsi="Times New Roman" w:cs="Times New Roman"/>
      <w:b/>
      <w:bCs/>
      <w:kern w:val="36"/>
      <w:sz w:val="48"/>
      <w:szCs w:val="48"/>
    </w:rPr>
  </w:style>
  <w:style w:type="character" w:styleId="Hyperlink">
    <w:name w:val="Hyperlink"/>
    <w:basedOn w:val="DefaultParagraphFont"/>
    <w:uiPriority w:val="99"/>
    <w:unhideWhenUsed/>
    <w:rsid w:val="00F17BA8"/>
    <w:rPr>
      <w:color w:val="0000FF"/>
      <w:u w:val="single"/>
    </w:rPr>
  </w:style>
  <w:style w:type="paragraph" w:styleId="ListParagraph">
    <w:name w:val="List Paragraph"/>
    <w:basedOn w:val="Normal"/>
    <w:uiPriority w:val="34"/>
    <w:qFormat/>
    <w:rsid w:val="005724B3"/>
    <w:pPr>
      <w:ind w:left="720"/>
      <w:contextualSpacing/>
    </w:pPr>
  </w:style>
  <w:style w:type="paragraph" w:styleId="NormalWeb">
    <w:name w:val="Normal (Web)"/>
    <w:basedOn w:val="Normal"/>
    <w:uiPriority w:val="99"/>
    <w:semiHidden/>
    <w:unhideWhenUsed/>
    <w:rsid w:val="00FD0D8A"/>
    <w:pPr>
      <w:spacing w:before="100" w:beforeAutospacing="1" w:after="100" w:afterAutospacing="1"/>
    </w:pPr>
    <w:rPr>
      <w:rFonts w:ascii="Times New Roman" w:hAnsi="Times New Roman" w:cs="Times New Roman"/>
    </w:rPr>
  </w:style>
  <w:style w:type="character" w:customStyle="1" w:styleId="Heading6Char">
    <w:name w:val="Heading 6 Char"/>
    <w:basedOn w:val="DefaultParagraphFont"/>
    <w:link w:val="Heading6"/>
    <w:uiPriority w:val="9"/>
    <w:rsid w:val="002E3186"/>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unhideWhenUsed/>
    <w:rsid w:val="00C701F5"/>
  </w:style>
  <w:style w:type="character" w:customStyle="1" w:styleId="FootnoteTextChar">
    <w:name w:val="Footnote Text Char"/>
    <w:basedOn w:val="DefaultParagraphFont"/>
    <w:link w:val="FootnoteText"/>
    <w:uiPriority w:val="99"/>
    <w:rsid w:val="00C701F5"/>
  </w:style>
  <w:style w:type="character" w:styleId="FootnoteReference">
    <w:name w:val="footnote reference"/>
    <w:basedOn w:val="DefaultParagraphFont"/>
    <w:uiPriority w:val="99"/>
    <w:unhideWhenUsed/>
    <w:rsid w:val="00C70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1186">
      <w:bodyDiv w:val="1"/>
      <w:marLeft w:val="0"/>
      <w:marRight w:val="0"/>
      <w:marTop w:val="0"/>
      <w:marBottom w:val="0"/>
      <w:divBdr>
        <w:top w:val="none" w:sz="0" w:space="0" w:color="auto"/>
        <w:left w:val="none" w:sz="0" w:space="0" w:color="auto"/>
        <w:bottom w:val="none" w:sz="0" w:space="0" w:color="auto"/>
        <w:right w:val="none" w:sz="0" w:space="0" w:color="auto"/>
      </w:divBdr>
    </w:div>
    <w:div w:id="439448404">
      <w:bodyDiv w:val="1"/>
      <w:marLeft w:val="0"/>
      <w:marRight w:val="0"/>
      <w:marTop w:val="0"/>
      <w:marBottom w:val="0"/>
      <w:divBdr>
        <w:top w:val="none" w:sz="0" w:space="0" w:color="auto"/>
        <w:left w:val="none" w:sz="0" w:space="0" w:color="auto"/>
        <w:bottom w:val="none" w:sz="0" w:space="0" w:color="auto"/>
        <w:right w:val="none" w:sz="0" w:space="0" w:color="auto"/>
      </w:divBdr>
    </w:div>
    <w:div w:id="575869289">
      <w:bodyDiv w:val="1"/>
      <w:marLeft w:val="0"/>
      <w:marRight w:val="0"/>
      <w:marTop w:val="0"/>
      <w:marBottom w:val="0"/>
      <w:divBdr>
        <w:top w:val="none" w:sz="0" w:space="0" w:color="auto"/>
        <w:left w:val="none" w:sz="0" w:space="0" w:color="auto"/>
        <w:bottom w:val="none" w:sz="0" w:space="0" w:color="auto"/>
        <w:right w:val="none" w:sz="0" w:space="0" w:color="auto"/>
      </w:divBdr>
    </w:div>
    <w:div w:id="710307797">
      <w:bodyDiv w:val="1"/>
      <w:marLeft w:val="0"/>
      <w:marRight w:val="0"/>
      <w:marTop w:val="0"/>
      <w:marBottom w:val="0"/>
      <w:divBdr>
        <w:top w:val="none" w:sz="0" w:space="0" w:color="auto"/>
        <w:left w:val="none" w:sz="0" w:space="0" w:color="auto"/>
        <w:bottom w:val="none" w:sz="0" w:space="0" w:color="auto"/>
        <w:right w:val="none" w:sz="0" w:space="0" w:color="auto"/>
      </w:divBdr>
    </w:div>
    <w:div w:id="871454972">
      <w:bodyDiv w:val="1"/>
      <w:marLeft w:val="0"/>
      <w:marRight w:val="0"/>
      <w:marTop w:val="0"/>
      <w:marBottom w:val="0"/>
      <w:divBdr>
        <w:top w:val="none" w:sz="0" w:space="0" w:color="auto"/>
        <w:left w:val="none" w:sz="0" w:space="0" w:color="auto"/>
        <w:bottom w:val="none" w:sz="0" w:space="0" w:color="auto"/>
        <w:right w:val="none" w:sz="0" w:space="0" w:color="auto"/>
      </w:divBdr>
    </w:div>
    <w:div w:id="931812907">
      <w:bodyDiv w:val="1"/>
      <w:marLeft w:val="0"/>
      <w:marRight w:val="0"/>
      <w:marTop w:val="0"/>
      <w:marBottom w:val="0"/>
      <w:divBdr>
        <w:top w:val="none" w:sz="0" w:space="0" w:color="auto"/>
        <w:left w:val="none" w:sz="0" w:space="0" w:color="auto"/>
        <w:bottom w:val="none" w:sz="0" w:space="0" w:color="auto"/>
        <w:right w:val="none" w:sz="0" w:space="0" w:color="auto"/>
      </w:divBdr>
    </w:div>
    <w:div w:id="991325007">
      <w:bodyDiv w:val="1"/>
      <w:marLeft w:val="0"/>
      <w:marRight w:val="0"/>
      <w:marTop w:val="0"/>
      <w:marBottom w:val="0"/>
      <w:divBdr>
        <w:top w:val="none" w:sz="0" w:space="0" w:color="auto"/>
        <w:left w:val="none" w:sz="0" w:space="0" w:color="auto"/>
        <w:bottom w:val="none" w:sz="0" w:space="0" w:color="auto"/>
        <w:right w:val="none" w:sz="0" w:space="0" w:color="auto"/>
      </w:divBdr>
    </w:div>
    <w:div w:id="1136027404">
      <w:bodyDiv w:val="1"/>
      <w:marLeft w:val="0"/>
      <w:marRight w:val="0"/>
      <w:marTop w:val="0"/>
      <w:marBottom w:val="0"/>
      <w:divBdr>
        <w:top w:val="none" w:sz="0" w:space="0" w:color="auto"/>
        <w:left w:val="none" w:sz="0" w:space="0" w:color="auto"/>
        <w:bottom w:val="none" w:sz="0" w:space="0" w:color="auto"/>
        <w:right w:val="none" w:sz="0" w:space="0" w:color="auto"/>
      </w:divBdr>
    </w:div>
    <w:div w:id="1190992831">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
    <w:div w:id="1313174053">
      <w:bodyDiv w:val="1"/>
      <w:marLeft w:val="0"/>
      <w:marRight w:val="0"/>
      <w:marTop w:val="0"/>
      <w:marBottom w:val="0"/>
      <w:divBdr>
        <w:top w:val="none" w:sz="0" w:space="0" w:color="auto"/>
        <w:left w:val="none" w:sz="0" w:space="0" w:color="auto"/>
        <w:bottom w:val="none" w:sz="0" w:space="0" w:color="auto"/>
        <w:right w:val="none" w:sz="0" w:space="0" w:color="auto"/>
      </w:divBdr>
    </w:div>
    <w:div w:id="1498694857">
      <w:bodyDiv w:val="1"/>
      <w:marLeft w:val="0"/>
      <w:marRight w:val="0"/>
      <w:marTop w:val="0"/>
      <w:marBottom w:val="0"/>
      <w:divBdr>
        <w:top w:val="none" w:sz="0" w:space="0" w:color="auto"/>
        <w:left w:val="none" w:sz="0" w:space="0" w:color="auto"/>
        <w:bottom w:val="none" w:sz="0" w:space="0" w:color="auto"/>
        <w:right w:val="none" w:sz="0" w:space="0" w:color="auto"/>
      </w:divBdr>
    </w:div>
    <w:div w:id="1572230887">
      <w:bodyDiv w:val="1"/>
      <w:marLeft w:val="0"/>
      <w:marRight w:val="0"/>
      <w:marTop w:val="0"/>
      <w:marBottom w:val="0"/>
      <w:divBdr>
        <w:top w:val="none" w:sz="0" w:space="0" w:color="auto"/>
        <w:left w:val="none" w:sz="0" w:space="0" w:color="auto"/>
        <w:bottom w:val="none" w:sz="0" w:space="0" w:color="auto"/>
        <w:right w:val="none" w:sz="0" w:space="0" w:color="auto"/>
      </w:divBdr>
    </w:div>
    <w:div w:id="1705255688">
      <w:bodyDiv w:val="1"/>
      <w:marLeft w:val="0"/>
      <w:marRight w:val="0"/>
      <w:marTop w:val="0"/>
      <w:marBottom w:val="0"/>
      <w:divBdr>
        <w:top w:val="none" w:sz="0" w:space="0" w:color="auto"/>
        <w:left w:val="none" w:sz="0" w:space="0" w:color="auto"/>
        <w:bottom w:val="none" w:sz="0" w:space="0" w:color="auto"/>
        <w:right w:val="none" w:sz="0" w:space="0" w:color="auto"/>
      </w:divBdr>
    </w:div>
    <w:div w:id="1779986074">
      <w:bodyDiv w:val="1"/>
      <w:marLeft w:val="0"/>
      <w:marRight w:val="0"/>
      <w:marTop w:val="0"/>
      <w:marBottom w:val="0"/>
      <w:divBdr>
        <w:top w:val="none" w:sz="0" w:space="0" w:color="auto"/>
        <w:left w:val="none" w:sz="0" w:space="0" w:color="auto"/>
        <w:bottom w:val="none" w:sz="0" w:space="0" w:color="auto"/>
        <w:right w:val="none" w:sz="0" w:space="0" w:color="auto"/>
      </w:divBdr>
    </w:div>
    <w:div w:id="1795638265">
      <w:bodyDiv w:val="1"/>
      <w:marLeft w:val="0"/>
      <w:marRight w:val="0"/>
      <w:marTop w:val="0"/>
      <w:marBottom w:val="0"/>
      <w:divBdr>
        <w:top w:val="none" w:sz="0" w:space="0" w:color="auto"/>
        <w:left w:val="none" w:sz="0" w:space="0" w:color="auto"/>
        <w:bottom w:val="none" w:sz="0" w:space="0" w:color="auto"/>
        <w:right w:val="none" w:sz="0" w:space="0" w:color="auto"/>
      </w:divBdr>
    </w:div>
    <w:div w:id="1914848379">
      <w:bodyDiv w:val="1"/>
      <w:marLeft w:val="0"/>
      <w:marRight w:val="0"/>
      <w:marTop w:val="0"/>
      <w:marBottom w:val="0"/>
      <w:divBdr>
        <w:top w:val="none" w:sz="0" w:space="0" w:color="auto"/>
        <w:left w:val="none" w:sz="0" w:space="0" w:color="auto"/>
        <w:bottom w:val="none" w:sz="0" w:space="0" w:color="auto"/>
        <w:right w:val="none" w:sz="0" w:space="0" w:color="auto"/>
      </w:divBdr>
    </w:div>
    <w:div w:id="1960063284">
      <w:bodyDiv w:val="1"/>
      <w:marLeft w:val="0"/>
      <w:marRight w:val="0"/>
      <w:marTop w:val="0"/>
      <w:marBottom w:val="0"/>
      <w:divBdr>
        <w:top w:val="none" w:sz="0" w:space="0" w:color="auto"/>
        <w:left w:val="none" w:sz="0" w:space="0" w:color="auto"/>
        <w:bottom w:val="none" w:sz="0" w:space="0" w:color="auto"/>
        <w:right w:val="none" w:sz="0" w:space="0" w:color="auto"/>
      </w:divBdr>
    </w:div>
    <w:div w:id="2143961039">
      <w:bodyDiv w:val="1"/>
      <w:marLeft w:val="0"/>
      <w:marRight w:val="0"/>
      <w:marTop w:val="0"/>
      <w:marBottom w:val="0"/>
      <w:divBdr>
        <w:top w:val="none" w:sz="0" w:space="0" w:color="auto"/>
        <w:left w:val="none" w:sz="0" w:space="0" w:color="auto"/>
        <w:bottom w:val="none" w:sz="0" w:space="0" w:color="auto"/>
        <w:right w:val="none" w:sz="0" w:space="0" w:color="auto"/>
      </w:divBdr>
      <w:divsChild>
        <w:div w:id="5058286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gical-secrets.com/artists/boltanski" TargetMode="External"/><Relationship Id="rId9" Type="http://schemas.openxmlformats.org/officeDocument/2006/relationships/hyperlink" Target="http://www.nytimes.com/1991/01/13/arts/art-view-dead-reckoning-from-obituary-to-art.html" TargetMode="External"/><Relationship Id="rId10" Type="http://schemas.openxmlformats.org/officeDocument/2006/relationships/hyperlink" Target="http://www.art-it.asia/u/admin_ed_itv_e/ZBH3nMP8O7gGve9tIQA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t-it.asia/u/admin_ed_itv_e/ZBH3nMP8O7gGve9tIQAc/" TargetMode="External"/><Relationship Id="rId4" Type="http://schemas.openxmlformats.org/officeDocument/2006/relationships/hyperlink" Target="http://www.art-it.asia/u/admin_ed_itv_e/ZBH3nMP8O7gGve9tIQAc/" TargetMode="External"/><Relationship Id="rId1" Type="http://schemas.openxmlformats.org/officeDocument/2006/relationships/hyperlink" Target="http://www.magical-secrets.com/artists/boltanski" TargetMode="External"/><Relationship Id="rId2" Type="http://schemas.openxmlformats.org/officeDocument/2006/relationships/hyperlink" Target="http://www.nytimes.com/1991/01/13/arts/art-view-dead-reckoning-from-obituary-to-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53B1-1546-494D-9DE2-D5A1E869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778</Words>
  <Characters>4438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carlotta de courten</dc:creator>
  <cp:keywords/>
  <dc:description/>
  <cp:lastModifiedBy>maria carlotta de courten</cp:lastModifiedBy>
  <cp:revision>16</cp:revision>
  <dcterms:created xsi:type="dcterms:W3CDTF">2015-11-18T16:11:00Z</dcterms:created>
  <dcterms:modified xsi:type="dcterms:W3CDTF">2015-11-18T18:59:00Z</dcterms:modified>
</cp:coreProperties>
</file>