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00040B" w:rsidP="3300040B" w:rsidRDefault="3300040B" w14:noSpellErr="1" w14:paraId="1B8B70A8" w14:textId="6BDA808C">
      <w:pPr>
        <w:spacing w:after="0" w:afterAutospacing="off"/>
        <w:jc w:val="center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SUZANNE</w:t>
      </w: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 BOYD </w:t>
      </w: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(formerly HRUSKA)</w:t>
      </w:r>
    </w:p>
    <w:p w:rsidR="3300040B" w:rsidP="3300040B" w:rsidRDefault="3300040B" w14:paraId="0A1CB354" w14:textId="2AED3B66">
      <w:pPr>
        <w:spacing w:after="0" w:afterAutospacing="off"/>
      </w:pPr>
    </w:p>
    <w:p w:rsidR="3300040B" w:rsidP="3300040B" w:rsidRDefault="3300040B" w14:noSpellErr="1" w14:paraId="2DBDBDBA" w14:textId="69A7ADF3">
      <w:pPr>
        <w:spacing w:after="0" w:afterAutospacing="off"/>
        <w:jc w:val="left"/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University of Wisconsin Milwaukee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                                                   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      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(414) 708-6472, cell </w:t>
      </w:r>
    </w:p>
    <w:p w:rsidR="3300040B" w:rsidP="3300040B" w:rsidRDefault="3300040B" w14:noSpellErr="1" w14:paraId="2B111DA9" w14:textId="58D483B4">
      <w:pPr>
        <w:spacing w:after="0" w:afterAutospacing="off"/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Department of Mathematical Sciences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                                                          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(414) 229-4907, fax </w:t>
      </w:r>
    </w:p>
    <w:p w:rsidR="3300040B" w:rsidP="3300040B" w:rsidRDefault="3300040B" w14:noSpellErr="1" w14:paraId="432352EB" w14:textId="26030020">
      <w:pPr>
        <w:spacing w:after="0" w:afterAutospacing="off"/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PO Box 413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sboyd@uwm.edu </w:t>
      </w:r>
    </w:p>
    <w:p w:rsidR="3300040B" w:rsidP="3300040B" w:rsidRDefault="3300040B" w14:paraId="46910FFC" w14:textId="247EF1F8">
      <w:pPr>
        <w:pStyle w:val="Normal"/>
        <w:spacing w:after="0" w:afterAutospacing="off"/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Milwaukee, WI 53211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                                                                   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            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http://www.uwm.edu/˜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sboyd </w:t>
      </w:r>
    </w:p>
    <w:p w:rsidR="3300040B" w:rsidP="3300040B" w:rsidRDefault="3300040B" w14:paraId="3D72C24D" w14:textId="3736A8FD">
      <w:pPr>
        <w:spacing w:after="120" w:afterAutospacing="off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EDUCATION </w:t>
      </w:r>
    </w:p>
    <w:p w:rsidR="3300040B" w:rsidP="3300040B" w:rsidRDefault="3300040B" w14:paraId="6E864C1B" w14:textId="2411E81D">
      <w:pPr>
        <w:pStyle w:val="ListParagraph"/>
        <w:numPr>
          <w:ilvl w:val="0"/>
          <w:numId w:val="4"/>
        </w:numPr>
        <w:spacing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Ph.D., Mathematics, Cornell University, August 2002, Advisor: John Smillie. </w:t>
      </w:r>
    </w:p>
    <w:p w:rsidR="3300040B" w:rsidP="3300040B" w:rsidRDefault="3300040B" w14:noSpellErr="1" w14:paraId="5FC06DA5" w14:textId="45C85BB3">
      <w:pPr>
        <w:pStyle w:val="ListParagraph"/>
        <w:numPr>
          <w:ilvl w:val="0"/>
          <w:numId w:val="4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M.S., Mathematics, Cornell University, August 1999</w:t>
      </w:r>
    </w:p>
    <w:p w:rsidR="3300040B" w:rsidP="3300040B" w:rsidRDefault="3300040B" w14:noSpellErr="1" w14:paraId="405D0356" w14:textId="3330365D">
      <w:pPr>
        <w:pStyle w:val="ListParagraph"/>
        <w:numPr>
          <w:ilvl w:val="0"/>
          <w:numId w:val="4"/>
        </w:numPr>
        <w:spacing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B.S., Applied Mathematics, University of Missouri at Rolla, May 1997.</w:t>
      </w:r>
    </w:p>
    <w:p w:rsidR="3300040B" w:rsidP="3300040B" w:rsidRDefault="3300040B" w14:noSpellErr="1" w14:paraId="7399419E" w14:textId="055627DA">
      <w:pPr>
        <w:pStyle w:val="Normal"/>
        <w:spacing w:after="0" w:afterAutospacing="off"/>
      </w:pPr>
    </w:p>
    <w:p w:rsidR="3300040B" w:rsidP="3300040B" w:rsidRDefault="3300040B" w14:noSpellErr="1" w14:paraId="61E00236" w14:textId="6A3CD4E2">
      <w:pPr>
        <w:pStyle w:val="Normal"/>
        <w:spacing w:after="0" w:afterAutospacing="off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RESEARCH INTERESTS </w:t>
      </w:r>
    </w:p>
    <w:p w:rsidR="3300040B" w:rsidP="3300040B" w:rsidRDefault="3300040B" w14:paraId="04CE26D3" w14:textId="68E3AAF8">
      <w:pPr>
        <w:pStyle w:val="ListParagraph"/>
        <w:numPr>
          <w:ilvl w:val="0"/>
          <w:numId w:val="3"/>
        </w:numPr>
        <w:spacing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Dynamical Systems in Several Complex Variables, AMS MSC 37, 32; </w:t>
      </w:r>
    </w:p>
    <w:p w:rsidR="3300040B" w:rsidP="3300040B" w:rsidRDefault="3300040B" w14:paraId="58C19664" w14:textId="0DA4B1F4">
      <w:pPr>
        <w:pStyle w:val="ListParagraph"/>
        <w:numPr>
          <w:ilvl w:val="0"/>
          <w:numId w:val="3"/>
        </w:numPr>
        <w:spacing w:after="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Computer-assisted proof techniques, AMS MSC 65. </w:t>
      </w:r>
    </w:p>
    <w:p w:rsidR="3300040B" w:rsidP="3300040B" w:rsidRDefault="3300040B" w14:paraId="7F49DBE1" w14:textId="4B603225">
      <w:pPr>
        <w:pStyle w:val="Normal"/>
        <w:spacing w:after="0" w:afterAutospacing="off"/>
      </w:pPr>
    </w:p>
    <w:p w:rsidR="3300040B" w:rsidP="3300040B" w:rsidRDefault="3300040B" w14:noSpellErr="1" w14:paraId="767C36DC" w14:textId="057376AA">
      <w:pPr>
        <w:pStyle w:val="Normal"/>
        <w:spacing w:after="0" w:afterAutospacing="off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EMPLOYMENT </w:t>
      </w:r>
    </w:p>
    <w:p w:rsidR="3300040B" w:rsidP="3300040B" w:rsidRDefault="3300040B" w14:noSpellErr="1" w14:paraId="546D294A" w14:textId="6501B7D7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Associate Professor, University of Wisconsin Milwaukee, Fall 2013--Present.</w:t>
      </w:r>
    </w:p>
    <w:p w:rsidR="3300040B" w:rsidP="3300040B" w:rsidRDefault="3300040B" w14:noSpellErr="1" w14:paraId="2BD70888" w14:textId="1AA3D8FE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Assistant Professor, University of Wisconsin Milwaukee, Fall 2006--Spring 2013.</w:t>
      </w:r>
    </w:p>
    <w:p w:rsidR="3300040B" w:rsidP="3300040B" w:rsidRDefault="3300040B" w14:noSpellErr="1" w14:paraId="484A4849" w14:textId="6FE34F10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Visiting Assistant Professor, Indiana University, Fall 2003--Summer 2006.</w:t>
      </w:r>
    </w:p>
    <w:p w:rsidR="3300040B" w:rsidP="3300040B" w:rsidRDefault="3300040B" w14:noSpellErr="1" w14:paraId="06D183B7" w14:textId="5756F332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Visiting Assistant Professor, State University of New York, Stony Brook, AY 2002--2003.</w:t>
      </w:r>
    </w:p>
    <w:p w:rsidR="3300040B" w:rsidP="3300040B" w:rsidRDefault="3300040B" w14:paraId="1CA48265" w14:textId="4C1B8360">
      <w:pPr>
        <w:pStyle w:val="Normal"/>
        <w:spacing w:after="0" w:afterAutospacing="off"/>
      </w:pPr>
    </w:p>
    <w:p w:rsidR="3300040B" w:rsidP="3300040B" w:rsidRDefault="3300040B" w14:noSpellErr="1" w14:paraId="65AE9AAD" w14:textId="7578FAEC">
      <w:pPr>
        <w:pStyle w:val="Normal"/>
        <w:spacing w:after="0" w:afterAutospacing="off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PUBLICATIONS </w:t>
      </w:r>
    </w:p>
    <w:p w:rsidR="3300040B" w:rsidP="3300040B" w:rsidRDefault="3300040B" w14:paraId="4FB1C1BA" w14:textId="4F7B291C">
      <w:pPr>
        <w:pStyle w:val="ListParagraph"/>
        <w:numPr>
          <w:ilvl w:val="0"/>
          <w:numId w:val="2"/>
        </w:numPr>
        <w:spacing w:after="12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For a complete list of my research publications, and links to my developed software </w:t>
      </w: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Dynamics Explorer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, </w:t>
      </w: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Medusa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, and </w:t>
      </w: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Hypatia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, see my website:     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hyperlink r:id="R02b605bb294a4175">
        <w:r w:rsidRPr="3300040B" w:rsidR="3300040B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http://www.uwm.edu/sboyd/research.html</w:t>
        </w:r>
      </w:hyperlink>
    </w:p>
    <w:p w:rsidR="3300040B" w:rsidP="3300040B" w:rsidRDefault="3300040B" w14:paraId="1B1A743B" w14:textId="4189C24D">
      <w:pPr>
        <w:pStyle w:val="Normal"/>
        <w:spacing w:after="120" w:afterAutospacing="off"/>
      </w:pPr>
    </w:p>
    <w:p w:rsidR="3300040B" w:rsidP="3300040B" w:rsidRDefault="3300040B" w14:noSpellErr="1" w14:paraId="2B36A490" w14:textId="63D976F5">
      <w:pPr>
        <w:pStyle w:val="Normal"/>
        <w:spacing w:after="120" w:afterAutospacing="off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TEACHING EXPERIENCE at UWM</w:t>
      </w:r>
    </w:p>
    <w:p w:rsidR="3300040B" w:rsidP="3300040B" w:rsidRDefault="3300040B" w14:noSpellErr="1" w14:paraId="6B8A68B5" w14:textId="035C30E6">
      <w:pPr>
        <w:pStyle w:val="ListParagraph"/>
        <w:numPr>
          <w:ilvl w:val="0"/>
          <w:numId w:val="2"/>
        </w:numPr>
        <w:spacing w:after="120" w:afterAutospacing="off"/>
        <w:rPr>
          <w:rFonts w:ascii="Times New Roman" w:hAnsi="Times New Roman" w:eastAsia="Times New Roman" w:cs="Times New Roman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sz w:val="22"/>
          <w:szCs w:val="22"/>
        </w:rPr>
        <w:t>Math 105, 116, 117, 231, 232, 233, 234, 278, 341,</w:t>
      </w:r>
      <w:r w:rsidRPr="3300040B" w:rsidR="3300040B">
        <w:rPr>
          <w:rFonts w:ascii="Times New Roman" w:hAnsi="Times New Roman" w:eastAsia="Times New Roman" w:cs="Times New Roman"/>
          <w:sz w:val="22"/>
          <w:szCs w:val="22"/>
        </w:rPr>
        <w:t xml:space="preserve"> 381, 581, 621, 622, 675, 713, and 714.</w:t>
      </w:r>
    </w:p>
    <w:p w:rsidR="3300040B" w:rsidP="3300040B" w:rsidRDefault="3300040B" w14:noSpellErr="1" w14:paraId="23E0CCDF" w14:textId="6A45441F">
      <w:pPr>
        <w:pStyle w:val="Normal"/>
        <w:spacing w:after="120" w:afterAutospacing="off"/>
      </w:pPr>
    </w:p>
    <w:p w:rsidR="3300040B" w:rsidP="3300040B" w:rsidRDefault="3300040B" w14:noSpellErr="1" w14:paraId="60F17D57" w14:textId="41A8C42C">
      <w:pPr>
        <w:pStyle w:val="Normal"/>
        <w:spacing w:after="120" w:afterAutospacing="off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GRANTS / AWARDS </w:t>
      </w:r>
    </w:p>
    <w:p w:rsidR="3300040B" w:rsidP="3300040B" w:rsidRDefault="3300040B" w14:noSpellErr="1" w14:paraId="4B44D79C" w14:textId="0AC6583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Faculty sabbatical from UWM for AY 14--15 (a 50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% sabbatical for the full year).</w:t>
      </w:r>
    </w:p>
    <w:p w:rsidR="3300040B" w:rsidP="3300040B" w:rsidRDefault="3300040B" w14:noSpellErr="1" w14:paraId="0E7EE215" w14:textId="3545C74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Summer support for assisting with development of Algebraic Literacy Pathway, Math 098/108, from UWM College of L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&amp;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S, Summer 2014.</w:t>
      </w:r>
    </w:p>
    <w:p w:rsidR="3300040B" w:rsidP="3300040B" w:rsidRDefault="3300040B" w14:noSpellErr="1" w14:paraId="4558F1E2" w14:textId="303CE32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Tenure and promotion to Associate Professor at UWM, Spring 2013.</w:t>
      </w:r>
    </w:p>
    <w:p w:rsidR="3300040B" w:rsidP="3300040B" w:rsidRDefault="3300040B" w14:noSpellErr="1" w14:paraId="74C77236" w14:textId="08F82D2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Course buyout for establishing interdisciplinary research program, from UWM Mathematical Sciences department, Fall 2010.</w:t>
      </w:r>
    </w:p>
    <w:p w:rsidR="3300040B" w:rsidP="3300040B" w:rsidRDefault="3300040B" w14:noSpellErr="1" w14:paraId="446F3A1E" w14:textId="371BA0E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Co-PI on NSF conference grant for organizing Spring Topology and Dynamics Conference at UWM, AY 2007--2008,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$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44,800.00.</w:t>
      </w:r>
    </w:p>
    <w:p w:rsidR="3300040B" w:rsidP="3300040B" w:rsidRDefault="3300040B" w14:noSpellErr="1" w14:paraId="21BB970A" w14:textId="2B961F7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UWM Graduate School Research Committee Award, July 2007 -- June 2008,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$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10,000.</w:t>
      </w:r>
    </w:p>
    <w:p w:rsidR="3300040B" w:rsidP="3300040B" w:rsidRDefault="3300040B" w14:noSpellErr="1" w14:paraId="5CECBB8A" w14:textId="204996A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Course buyout from Milwaukee Mathematics Partnership NSF grant, Fall 2007. </w:t>
      </w:r>
    </w:p>
    <w:p w:rsidR="3300040B" w:rsidP="3300040B" w:rsidRDefault="3300040B" w14:noSpellErr="1" w14:paraId="5BE1150F" w14:textId="1EDE540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Association for Women in Mathematics Travel Grant, Summer 2007,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$1500.</w:t>
      </w:r>
    </w:p>
    <w:p w:rsidR="3300040B" w:rsidP="3300040B" w:rsidRDefault="3300040B" w14:noSpellErr="1" w14:paraId="66265AD4" w14:textId="67FF456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NSF IGERT (</w:t>
      </w: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 xml:space="preserve">Integrative Graduate Education and </w:t>
      </w: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Research Tr</w:t>
      </w: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aineeship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), Fellowship for interdisciplinary mathematics, Fall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1999--Summer 2000.</w:t>
      </w:r>
    </w:p>
    <w:p w:rsidR="3300040B" w:rsidP="3300040B" w:rsidRDefault="3300040B" w14:noSpellErr="1" w14:paraId="44CC7DA2" w14:textId="6E88CFE8">
      <w:pPr>
        <w:pStyle w:val="Normal"/>
      </w:pPr>
    </w:p>
    <w:p w:rsidR="3300040B" w:rsidP="3300040B" w:rsidRDefault="3300040B" w14:noSpellErr="1" w14:paraId="72186CF2" w14:textId="731D7964">
      <w:pPr>
        <w:pStyle w:val="Normal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PROFESSIONAL DEVELOPMENT </w:t>
      </w:r>
    </w:p>
    <w:p w:rsidR="3300040B" w:rsidP="3300040B" w:rsidRDefault="3300040B" w14:noSpellErr="1" w14:paraId="743DF1A2" w14:textId="6C1B7FF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sz w:val="22"/>
          <w:szCs w:val="22"/>
        </w:rPr>
        <w:t>Transforming STEM Higher Education, Association of American Colleges and Universities, Atlanta, Georgia, Nov. 2014</w:t>
      </w:r>
      <w:r w:rsidRPr="3300040B" w:rsidR="3300040B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</w:p>
    <w:p w:rsidR="3300040B" w:rsidP="3300040B" w:rsidRDefault="3300040B" w14:noSpellErr="1" w14:paraId="2DC45EAD" w14:textId="28515CC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sz w:val="22"/>
          <w:szCs w:val="22"/>
        </w:rPr>
        <w:t>UWM Center for Excellence in Teaching and Learning workshops on 'Active Learning' and workshop on 'Course Design', Fall 2014.</w:t>
      </w:r>
    </w:p>
    <w:p w:rsidR="3300040B" w:rsidP="3300040B" w:rsidRDefault="3300040B" w14:noSpellErr="1" w14:paraId="4F87E09D" w14:textId="5F13818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sz w:val="22"/>
          <w:szCs w:val="22"/>
        </w:rPr>
        <w:t>UWM Faculty College Attendee, UW-Richland Center, May 2014.</w:t>
      </w:r>
    </w:p>
    <w:p w:rsidR="3300040B" w:rsidP="3300040B" w:rsidRDefault="3300040B" w14:noSpellErr="1" w14:paraId="03B67346" w14:textId="4EFB428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sz w:val="22"/>
          <w:szCs w:val="22"/>
        </w:rPr>
        <w:t xml:space="preserve">Shared Governance Reception, UWM, Nov. 2013. </w:t>
      </w:r>
    </w:p>
    <w:p w:rsidR="3300040B" w:rsidP="3300040B" w:rsidRDefault="3300040B" w14:noSpellErr="1" w14:paraId="7D25F55A" w14:textId="2E32C7D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sz w:val="22"/>
          <w:szCs w:val="22"/>
        </w:rPr>
        <w:t xml:space="preserve">Pathways to Academic and Scholarly Leadership, Panel Discussion of Women who are UWM Distinguished Professors, Nov. 2013. </w:t>
      </w:r>
    </w:p>
    <w:p w:rsidR="3300040B" w:rsidP="3300040B" w:rsidRDefault="3300040B" w14:noSpellErr="1" w14:paraId="758F80B3" w14:textId="608D36D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sz w:val="22"/>
          <w:szCs w:val="22"/>
        </w:rPr>
        <w:t>CIO Briefing: Research Computing at UWM - Moving Forward, Jul. 2008.</w:t>
      </w:r>
    </w:p>
    <w:p w:rsidR="3300040B" w:rsidP="3300040B" w:rsidRDefault="3300040B" w14:noSpellErr="1" w14:paraId="30D9AFD8" w14:textId="17EE4C10">
      <w:pPr>
        <w:pStyle w:val="Normal"/>
      </w:pPr>
    </w:p>
    <w:p w:rsidR="3300040B" w:rsidP="3300040B" w:rsidRDefault="3300040B" w14:noSpellErr="1" w14:paraId="66A8EF87" w14:textId="73EC6CE8">
      <w:pPr>
        <w:pStyle w:val="Normal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SELECTED INVITED </w:t>
      </w: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RESEARCH LECTURES </w:t>
      </w:r>
    </w:p>
    <w:p w:rsidR="3300040B" w:rsidP="3300040B" w:rsidRDefault="3300040B" w14:noSpellErr="1" w14:paraId="305367E6" w14:textId="08324BF6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ICERM workshop Computation in Dynamics, April 4-8, 2016.</w:t>
      </w:r>
    </w:p>
    <w:p w:rsidR="3300040B" w:rsidP="3300040B" w:rsidRDefault="3300040B" w14:noSpellErr="1" w14:paraId="3C735F1F" w14:textId="435C2878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Women in Mathematical Sciences Symposium, Notre Dame University, April 5, 2014.</w:t>
      </w:r>
    </w:p>
    <w:p w:rsidR="3300040B" w:rsidP="3300040B" w:rsidRDefault="3300040B" w14:noSpellErr="1" w14:paraId="5C2F5647" w14:textId="77D4CB83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Joint AMS-MAA meetings, Special Session, San Diego, Jan.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5-9, 2013.</w:t>
      </w:r>
    </w:p>
    <w:p w:rsidR="3300040B" w:rsidP="3300040B" w:rsidRDefault="3300040B" w14:noSpellErr="1" w14:paraId="25DDBD47" w14:textId="3042540A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Interactions between continuous and discrete holomorphic dynamical systems, BIRS (Banff International Research Station), Banff, Canada, Jul.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8--13, 2012.</w:t>
      </w:r>
    </w:p>
    <w:p w:rsidR="3300040B" w:rsidP="3300040B" w:rsidRDefault="3300040B" w14:noSpellErr="1" w14:paraId="0BF98C4A" w14:textId="1901E051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Tutorial Week to Mod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uli Spaces Associated to Dynamical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Systems Workshop, ICERM,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Brown Univ.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,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Apr.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11--13, 2012.</w:t>
      </w:r>
    </w:p>
    <w:p w:rsidR="3300040B" w:rsidP="3300040B" w:rsidRDefault="3300040B" w14:paraId="5E1BE616" w14:textId="7C714005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Carleton/St.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Olaf Colleges Summer Math Program SMPosium, July 2011 and 2005.</w:t>
      </w:r>
    </w:p>
    <w:p w:rsidR="3300040B" w:rsidP="3300040B" w:rsidRDefault="3300040B" w14:noSpellErr="1" w14:paraId="75BF0511" w14:textId="4FD55B25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Roosevelt University Math X-Position, Keynote Speaker, December 2010.</w:t>
      </w:r>
    </w:p>
    <w:p w:rsidR="3300040B" w:rsidP="3300040B" w:rsidRDefault="3300040B" w14:noSpellErr="1" w14:paraId="5608F6BD" w14:textId="042B8DCC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Joint AMS-SMM meeting, Special Session in Dynamical Systems, Berkeley, June 2010.</w:t>
      </w:r>
    </w:p>
    <w:p w:rsidR="3300040B" w:rsidP="3300040B" w:rsidRDefault="3300040B" w14:noSpellErr="1" w14:paraId="04EA5F64" w14:textId="48F9F954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International Workshop in Computer assisted proofs in hyperbolic dynamics, Imperial College London, March 2008.</w:t>
      </w:r>
    </w:p>
    <w:p w:rsidR="3300040B" w:rsidP="3300040B" w:rsidRDefault="3300040B" w14:noSpellErr="1" w14:paraId="65B948AD" w14:textId="096469FF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First Joint Meeting of the AMS and Polish Math Society, Warsaw, Poland, July 2007.</w:t>
      </w:r>
    </w:p>
    <w:p w:rsidR="3300040B" w:rsidP="3300040B" w:rsidRDefault="3300040B" w14:noSpellErr="1" w14:paraId="4CC446D9" w14:textId="7202AFF7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Complex Dynamics: Twenty-Five Years after the Appearance of the Mandelbrot Set, a Joint Summer Research Conference, Snowbird, Utah, June 2004.</w:t>
      </w:r>
    </w:p>
    <w:p w:rsidR="3300040B" w:rsidP="3300040B" w:rsidRDefault="3300040B" w14:paraId="36172DB4" w14:textId="159AA1F6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Thematic School on Surgery, in Dynamical Systems Trimester, Institut Henri Poincare, Paris, France, Oct.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2003.</w:t>
      </w:r>
    </w:p>
    <w:p w:rsidR="3300040B" w:rsidP="3300040B" w:rsidRDefault="3300040B" w14:noSpellErr="1" w14:paraId="733804A6" w14:textId="6E700A0B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Workshop on Holomorphic Dynamics, in Symposium on Geometric and Probabilistic Aspects of Dynamical Systems, University of Warwick, England, April 2003.</w:t>
      </w:r>
    </w:p>
    <w:p w:rsidR="3300040B" w:rsidP="3300040B" w:rsidRDefault="3300040B" w14:noSpellErr="1" w14:paraId="0E780330" w14:textId="7321E5D6">
      <w:pPr>
        <w:pStyle w:val="ListParagraph"/>
        <w:numPr>
          <w:ilvl w:val="0"/>
          <w:numId w:val="1"/>
        </w:numPr>
        <w:spacing w:after="16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CIRM Residential Session on Dynamical Systems, Marseille, France, January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2001. </w:t>
      </w:r>
    </w:p>
    <w:p w:rsidR="3300040B" w:rsidRDefault="3300040B" w14:noSpellErr="1" w14:paraId="5DFFD3D2" w14:textId="570FB101">
      <w:r>
        <w:br w:type="page"/>
      </w:r>
    </w:p>
    <w:p w:rsidR="3300040B" w:rsidP="3300040B" w:rsidRDefault="3300040B" w14:paraId="4C2B5692" w14:textId="1D91D8FB">
      <w:pPr>
        <w:pStyle w:val="Normal"/>
        <w:spacing w:after="0" w:afterAutospacing="off"/>
      </w:pPr>
    </w:p>
    <w:p w:rsidR="3300040B" w:rsidP="3300040B" w:rsidRDefault="3300040B" w14:paraId="5B6DD451" w14:textId="3067083B">
      <w:pPr>
        <w:spacing w:after="120" w:afterAutospacing="off"/>
      </w:pP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SELECTED</w:t>
      </w:r>
      <w:r w:rsidRPr="3300040B" w:rsidR="3300040B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SERVICE ACTIVITIES </w:t>
      </w:r>
    </w:p>
    <w:p w:rsidR="3300040B" w:rsidP="3300040B" w:rsidRDefault="3300040B" w14:noSpellErr="1" w14:paraId="28C5E334" w14:textId="185D01FF">
      <w:pPr>
        <w:pStyle w:val="ListParagraph"/>
        <w:numPr>
          <w:ilvl w:val="0"/>
          <w:numId w:val="1"/>
        </w:numPr>
        <w:spacing w:after="12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Professional/National:</w:t>
      </w:r>
    </w:p>
    <w:p w:rsidR="3300040B" w:rsidP="3300040B" w:rsidRDefault="3300040B" w14:noSpellErr="1" w14:paraId="07AD4AA1" w14:textId="5546878B">
      <w:pPr>
        <w:pStyle w:val="ListParagraph"/>
        <w:numPr>
          <w:ilvl w:val="1"/>
          <w:numId w:val="1"/>
        </w:numPr>
        <w:spacing w:after="120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Grant Review Panelist, National Science Foundation, Spring 2013.</w:t>
      </w:r>
    </w:p>
    <w:p w:rsidR="3300040B" w:rsidP="3300040B" w:rsidRDefault="3300040B" w14:noSpellErr="1" w14:paraId="35C52A3A" w14:textId="5BC4496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National Steering Committee for Spring Topology Conference, March 2007 -- Spring 2013.</w:t>
      </w:r>
    </w:p>
    <w:p w:rsidR="3300040B" w:rsidP="3300040B" w:rsidRDefault="3300040B" w14:noSpellErr="1" w14:paraId="50F59B1E" w14:textId="7E376E4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Dynamical Systems Special Session Organizer, STDC March 2010.</w:t>
      </w:r>
    </w:p>
    <w:p w:rsidR="3300040B" w:rsidP="3300040B" w:rsidRDefault="3300040B" w14:noSpellErr="1" w14:paraId="496A0DB3" w14:textId="592FBB3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Referee for professional journals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(11 journals so far).</w:t>
      </w:r>
    </w:p>
    <w:p w:rsidR="3300040B" w:rsidP="3300040B" w:rsidRDefault="3300040B" w14:noSpellErr="1" w14:paraId="71F9E95B" w14:textId="0878CC33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Reviewer for AMS </w:t>
      </w: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Math Reviews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(11 papers, so far).</w:t>
      </w:r>
    </w:p>
    <w:p w:rsidR="3300040B" w:rsidP="3300040B" w:rsidRDefault="3300040B" w14:noSpellErr="1" w14:paraId="01AA4380" w14:textId="2630785F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Advisory Board Member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, MAA's </w:t>
      </w: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Math Horizons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Magazine, Jan. 1999--Dec.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2003.</w:t>
      </w:r>
    </w:p>
    <w:p w:rsidR="3300040B" w:rsidP="3300040B" w:rsidRDefault="3300040B" w14:noSpellErr="1" w14:paraId="604D6815" w14:textId="693161C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 xml:space="preserve">UWM </w:t>
      </w: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Administrative:</w:t>
      </w:r>
    </w:p>
    <w:p w:rsidR="3300040B" w:rsidP="3300040B" w:rsidRDefault="3300040B" w14:noSpellErr="1" w14:paraId="48773144" w14:textId="7BB11C5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Associate Chair for Undergraduate Studies, UWM Math Dept., Fall 2015--Present.</w:t>
      </w:r>
    </w:p>
    <w:p w:rsidR="3300040B" w:rsidP="3300040B" w:rsidRDefault="3300040B" w14:noSpellErr="1" w14:paraId="701CF8B0" w14:textId="52C01B2E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Undergraduate Curriculum Committee, UWM Math Dept., Spring 2009--Present.</w:t>
      </w:r>
    </w:p>
    <w:p w:rsidR="3300040B" w:rsidP="3300040B" w:rsidRDefault="3300040B" w14:noSpellErr="1" w14:paraId="1952A919" w14:textId="1ECEB7D3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L&amp;S Natural Sciences Executive Committee, UWM, May 2015--Present.</w:t>
      </w:r>
    </w:p>
    <w:p w:rsidR="3300040B" w:rsidP="3300040B" w:rsidRDefault="3300040B" w14:noSpellErr="1" w14:paraId="496D841C" w14:textId="7E388324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Search Committee, Assistant Faculty Associate Position in UWM Math Dept.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(Graduate Program Assistant / Calculus Coordinator), AY 13--14.</w:t>
      </w:r>
    </w:p>
    <w:p w:rsidR="3300040B" w:rsidP="3300040B" w:rsidRDefault="3300040B" w14:paraId="5AB58D41" w14:textId="5400C793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Tenure/Promotion Committee, AY 13--14 (for Peter Hinow, UWM Math Dept.).</w:t>
      </w:r>
    </w:p>
    <w:p w:rsidR="3300040B" w:rsidP="3300040B" w:rsidRDefault="3300040B" w14:noSpellErr="1" w14:paraId="60F5619D" w14:textId="01E9C564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Strategic Vision/Planning Committee, UWM Math Dept., AY 13--14.</w:t>
      </w:r>
    </w:p>
    <w:p w:rsidR="3300040B" w:rsidP="3300040B" w:rsidRDefault="3300040B" w14:noSpellErr="1" w14:paraId="56E9C9D5" w14:textId="3566ADA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Search Committee, for a tenure-track Assistant Professorship (in Math), AY 13--14.</w:t>
      </w:r>
    </w:p>
    <w:p w:rsidR="3300040B" w:rsidP="3300040B" w:rsidRDefault="3300040B" w14:noSpellErr="1" w14:paraId="763DFA02" w14:textId="08993FC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Search Committee, UWM Math 105 Coordinator, AY 12-13.</w:t>
      </w:r>
    </w:p>
    <w:p w:rsidR="3300040B" w:rsidP="3300040B" w:rsidRDefault="3300040B" w14:noSpellErr="1" w14:paraId="4D8E26AA" w14:textId="40460EE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Chair, Open House Committee, UWM Math Dept., Fall 2012.</w:t>
      </w:r>
    </w:p>
    <w:p w:rsidR="3300040B" w:rsidP="3300040B" w:rsidRDefault="3300040B" w14:noSpellErr="1" w14:paraId="0AD057BB" w14:textId="424F90A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Math 231 (Calculus I) Course Coordinator, Spring 2012. Supervised graduate students and academic staff teaching and scheduled the Gateway lab.</w:t>
      </w:r>
    </w:p>
    <w:p w:rsidR="3300040B" w:rsidP="3300040B" w:rsidRDefault="3300040B" w14:noSpellErr="1" w14:paraId="42B309DC" w14:textId="26620CCF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Masters Exam Committee, UWM Math Dept., AY 09-10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&amp; 11-12,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&amp; 13-14.</w:t>
      </w:r>
    </w:p>
    <w:p w:rsidR="3300040B" w:rsidP="3300040B" w:rsidRDefault="3300040B" w14:noSpellErr="1" w14:paraId="44F7CC8E" w14:textId="4530AEDA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Organizer, Applied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&amp;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Computational Math Seminar, UWM Math 799, Fall 2011--Spring 2013.</w:t>
      </w:r>
    </w:p>
    <w:p w:rsidR="3300040B" w:rsidP="3300040B" w:rsidRDefault="3300040B" w14:noSpellErr="1" w14:paraId="70038B25" w14:textId="0FCE298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Organizer,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Dynamics/Biodynamics Seminar, UWM Math Dept., Fall 2006--Spring 2011.</w:t>
      </w:r>
    </w:p>
    <w:p w:rsidR="3300040B" w:rsidP="3300040B" w:rsidRDefault="3300040B" w14:noSpellErr="1" w14:paraId="53213AE0" w14:textId="508D304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Chair, Social Committee, UWM Math Dept., Spring 2010--Spring 2011.</w:t>
      </w:r>
    </w:p>
    <w:p w:rsidR="3300040B" w:rsidP="3300040B" w:rsidRDefault="3300040B" w14:noSpellErr="1" w14:paraId="2F2BEEAC" w14:textId="562E256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Math Ed.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Committee, UWM Math Dept., AY 07--08.</w:t>
      </w:r>
    </w:p>
    <w:p w:rsidR="3300040B" w:rsidP="3300040B" w:rsidRDefault="3300040B" w14:noSpellErr="1" w14:paraId="5C23EA9F" w14:textId="46AA9C23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Local Organizing Committee, Spring T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opology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&amp;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Dynamics Conference in Milwaukee (jointly hosted by UWM and Marquette), March 2008.</w:t>
      </w:r>
    </w:p>
    <w:p w:rsidR="3300040B" w:rsidP="3300040B" w:rsidRDefault="3300040B" w14:noSpellErr="1" w14:paraId="5B8D0CA1" w14:textId="36BEF4F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TA Evaluator, Math TA Training, UWM, August 2006 and 2007.</w:t>
      </w:r>
    </w:p>
    <w:p w:rsidR="3300040B" w:rsidP="3300040B" w:rsidRDefault="3300040B" w14:noSpellErr="1" w14:paraId="31BA4F3B" w14:textId="3414609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Directing student research:</w:t>
      </w:r>
    </w:p>
    <w:p w:rsidR="3300040B" w:rsidP="3300040B" w:rsidRDefault="3300040B" w14:noSpellErr="1" w14:paraId="030FBE2E" w14:textId="5E8F4AC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Ph.D.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Thesis Advisor: 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2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students in progress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, Jesse Fell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er completed Summer 2015</w:t>
      </w:r>
    </w:p>
    <w:p w:rsidR="3300040B" w:rsidP="3300040B" w:rsidRDefault="3300040B" w14:noSpellErr="1" w14:paraId="36F1418B" w14:textId="4EC569B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Summer Undergraduate Research (UWM SURF), two projects, Summer 2014.</w:t>
      </w:r>
    </w:p>
    <w:p w:rsidR="3300040B" w:rsidP="3300040B" w:rsidRDefault="3300040B" w14:paraId="52BFFD69" w14:textId="448FD30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Masters Thesis Advisor, Spring 2013 (Simon Wagner, won Math Dept.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Marden Award).</w:t>
      </w:r>
    </w:p>
    <w:p w:rsidR="3300040B" w:rsidP="3300040B" w:rsidRDefault="3300040B" w14:noSpellErr="1" w14:paraId="2E741DFE" w14:textId="6A620E3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Masters Project Advisor: two in AY 2010-11, one in 2008.</w:t>
      </w:r>
    </w:p>
    <w:p w:rsidR="3300040B" w:rsidP="3300040B" w:rsidRDefault="3300040B" w14:paraId="39F19B0E" w14:textId="5D02CC6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2"/>
          <w:szCs w:val="22"/>
        </w:rPr>
      </w:pP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>Math Major Capstone Project Advisor, AY 09-10, student earned Math Dept.</w:t>
      </w:r>
      <w:r w:rsidRPr="3300040B" w:rsidR="3300040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Marden Award.</w:t>
      </w:r>
    </w:p>
    <w:p w:rsidR="3300040B" w:rsidP="3300040B" w:rsidRDefault="3300040B" w14:paraId="10C88FA2" w14:textId="1D74F950">
      <w:pPr>
        <w:pStyle w:val="Normal"/>
        <w:spacing w:after="0" w:afterAutospacing="off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42faf-7758-48cb-9f05-4a57f6024543}"/>
  <w14:docId w14:val="66110682"/>
  <w:rsids>
    <w:rsidRoot w:val="3300040B"/>
    <w:rsid w:val="3300040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uwm.edu/sboyd/research.html" TargetMode="External" Id="R02b605bb294a4175" /><Relationship Type="http://schemas.openxmlformats.org/officeDocument/2006/relationships/numbering" Target="/word/numbering.xml" Id="R7f204462441a47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2015-10-07T15:35:06.6647553Z</dcterms:modified>
  <lastModifiedBy>Suzanne L Boyd</lastModifiedBy>
</coreProperties>
</file>